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0E74E" w14:textId="70687567" w:rsidR="00E742EB" w:rsidRPr="000B5C28" w:rsidRDefault="006B570B" w:rsidP="0016209D">
      <w:pPr>
        <w:spacing w:after="0" w:line="273" w:lineRule="auto"/>
        <w:ind w:right="133"/>
        <w:jc w:val="center"/>
        <w:rPr>
          <w:rFonts w:ascii="Times New Roman" w:hAnsi="Times New Roman" w:cs="Times New Roman"/>
          <w:b/>
          <w:i/>
          <w:sz w:val="32"/>
          <w:szCs w:val="32"/>
        </w:rPr>
      </w:pPr>
      <w:r w:rsidRPr="000B5C28">
        <w:rPr>
          <w:rFonts w:ascii="Times New Roman" w:hAnsi="Times New Roman" w:cs="Times New Roman"/>
          <w:b/>
          <w:i/>
          <w:sz w:val="32"/>
          <w:szCs w:val="32"/>
        </w:rPr>
        <w:t>Next Gen(D)eration Leadership Collective Peer-to-Peer Mentoring ‘Pods’ Guidance</w:t>
      </w:r>
    </w:p>
    <w:p w14:paraId="540DC6E9" w14:textId="77777777" w:rsidR="0016209D" w:rsidRPr="00861C8A" w:rsidRDefault="0016209D" w:rsidP="0016209D">
      <w:pPr>
        <w:spacing w:after="0" w:line="273" w:lineRule="auto"/>
        <w:ind w:right="133"/>
        <w:jc w:val="center"/>
        <w:rPr>
          <w:rFonts w:asciiTheme="minorHAnsi" w:hAnsiTheme="minorHAnsi" w:cstheme="minorHAnsi"/>
          <w:sz w:val="32"/>
          <w:szCs w:val="32"/>
        </w:rPr>
      </w:pPr>
    </w:p>
    <w:p w14:paraId="0DDE7597" w14:textId="7DDA23EB" w:rsidR="0073797C" w:rsidRPr="0083524B" w:rsidRDefault="006B570B" w:rsidP="0083524B">
      <w:pPr>
        <w:pStyle w:val="Heading1"/>
        <w:spacing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 xml:space="preserve">Introduction </w:t>
      </w:r>
    </w:p>
    <w:p w14:paraId="3E9879F5" w14:textId="63778B9C" w:rsidR="000479BA" w:rsidRPr="0083524B" w:rsidRDefault="000479BA" w:rsidP="0083524B">
      <w:pPr>
        <w:pStyle w:val="Heading2"/>
        <w:spacing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 xml:space="preserve">About the Next Gen(D)eration Leadership Collective </w:t>
      </w:r>
    </w:p>
    <w:p w14:paraId="2EDACF21" w14:textId="76542645" w:rsidR="00A06AB9" w:rsidRPr="00061565" w:rsidRDefault="5EF9E091" w:rsidP="00061565">
      <w:pPr>
        <w:spacing w:after="0" w:line="276" w:lineRule="auto"/>
        <w:jc w:val="both"/>
        <w:rPr>
          <w:rFonts w:ascii="Times New Roman" w:hAnsi="Times New Roman" w:cs="Times New Roman"/>
          <w:color w:val="000000" w:themeColor="text1"/>
          <w:sz w:val="24"/>
          <w:szCs w:val="24"/>
        </w:rPr>
      </w:pPr>
      <w:r w:rsidRPr="5EF9E091">
        <w:rPr>
          <w:rFonts w:ascii="Times New Roman" w:hAnsi="Times New Roman" w:cs="Times New Roman"/>
          <w:sz w:val="24"/>
          <w:szCs w:val="24"/>
        </w:rPr>
        <w:t xml:space="preserve">The Next Gen(D)eration Leadership Collective is an initiative that builds on the experience of professional women working in the field of nutrition and food systems globally. </w:t>
      </w:r>
      <w:r w:rsidRPr="5EF9E091">
        <w:rPr>
          <w:rFonts w:ascii="Times New Roman" w:hAnsi="Times New Roman" w:cs="Times New Roman"/>
          <w:color w:val="000000" w:themeColor="text1"/>
          <w:sz w:val="24"/>
          <w:szCs w:val="24"/>
        </w:rPr>
        <w:t xml:space="preserve">Our vision is an equitable food system for a well-nourished world. Our purpose is advancing the 8 courageous leadership practices, outlined in the </w:t>
      </w:r>
      <w:hyperlink r:id="rId7">
        <w:r w:rsidRPr="5EF9E091">
          <w:rPr>
            <w:rStyle w:val="Hyperlink"/>
            <w:rFonts w:ascii="Times New Roman" w:hAnsi="Times New Roman" w:cs="Times New Roman"/>
            <w:sz w:val="24"/>
            <w:szCs w:val="24"/>
          </w:rPr>
          <w:t>Manifesto for Leadership</w:t>
        </w:r>
      </w:hyperlink>
      <w:r w:rsidRPr="5EF9E091">
        <w:rPr>
          <w:rFonts w:ascii="Times New Roman" w:hAnsi="Times New Roman" w:cs="Times New Roman"/>
          <w:color w:val="000000" w:themeColor="text1"/>
          <w:sz w:val="24"/>
          <w:szCs w:val="24"/>
        </w:rPr>
        <w:t xml:space="preserve">, to redress power imbalances in nutrition and food systems, through various activities, including </w:t>
      </w:r>
      <w:hyperlink r:id="rId8">
        <w:r w:rsidRPr="5EF9E091">
          <w:rPr>
            <w:rStyle w:val="Hyperlink"/>
            <w:rFonts w:ascii="Times New Roman" w:hAnsi="Times New Roman" w:cs="Times New Roman"/>
            <w:sz w:val="24"/>
            <w:szCs w:val="24"/>
          </w:rPr>
          <w:t>pods</w:t>
        </w:r>
      </w:hyperlink>
      <w:r w:rsidRPr="5EF9E091">
        <w:rPr>
          <w:rFonts w:ascii="Times New Roman" w:hAnsi="Times New Roman" w:cs="Times New Roman"/>
          <w:color w:val="000000" w:themeColor="text1"/>
          <w:sz w:val="24"/>
          <w:szCs w:val="24"/>
        </w:rPr>
        <w:t xml:space="preserve"> and </w:t>
      </w:r>
      <w:hyperlink r:id="rId9">
        <w:r w:rsidRPr="5EF9E091">
          <w:rPr>
            <w:rStyle w:val="Hyperlink"/>
            <w:rFonts w:ascii="Times New Roman" w:hAnsi="Times New Roman" w:cs="Times New Roman"/>
            <w:sz w:val="24"/>
            <w:szCs w:val="24"/>
          </w:rPr>
          <w:t>forums</w:t>
        </w:r>
      </w:hyperlink>
      <w:r w:rsidRPr="5EF9E091">
        <w:rPr>
          <w:rFonts w:ascii="Times New Roman" w:hAnsi="Times New Roman" w:cs="Times New Roman"/>
          <w:color w:val="000000" w:themeColor="text1"/>
          <w:sz w:val="24"/>
          <w:szCs w:val="24"/>
        </w:rPr>
        <w:t>. This document will describe the function and structure of the pods.</w:t>
      </w:r>
    </w:p>
    <w:p w14:paraId="189DC642" w14:textId="77777777" w:rsidR="000479BA" w:rsidRPr="0083524B" w:rsidRDefault="000479BA" w:rsidP="0083524B">
      <w:pPr>
        <w:spacing w:after="0" w:line="276" w:lineRule="auto"/>
        <w:jc w:val="both"/>
        <w:rPr>
          <w:rFonts w:ascii="Times New Roman" w:hAnsi="Times New Roman" w:cs="Times New Roman"/>
          <w:sz w:val="24"/>
          <w:szCs w:val="24"/>
        </w:rPr>
      </w:pPr>
    </w:p>
    <w:p w14:paraId="111C407F" w14:textId="7AE5025C" w:rsidR="000B5C28" w:rsidRPr="0083524B" w:rsidRDefault="000B5C28" w:rsidP="0083524B">
      <w:pPr>
        <w:pStyle w:val="Heading2"/>
        <w:spacing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 xml:space="preserve">What are </w:t>
      </w:r>
      <w:r w:rsidR="00014318" w:rsidRPr="0083524B">
        <w:rPr>
          <w:rFonts w:ascii="Times New Roman" w:hAnsi="Times New Roman" w:cs="Times New Roman"/>
          <w:sz w:val="24"/>
          <w:szCs w:val="24"/>
        </w:rPr>
        <w:t>P</w:t>
      </w:r>
      <w:r w:rsidRPr="0083524B">
        <w:rPr>
          <w:rFonts w:ascii="Times New Roman" w:hAnsi="Times New Roman" w:cs="Times New Roman"/>
          <w:sz w:val="24"/>
          <w:szCs w:val="24"/>
        </w:rPr>
        <w:t xml:space="preserve">ods? </w:t>
      </w:r>
    </w:p>
    <w:p w14:paraId="3FA19E8B" w14:textId="50C06745" w:rsidR="000B5C28" w:rsidRDefault="001B2E2C" w:rsidP="0083524B">
      <w:pPr>
        <w:spacing w:after="0" w:line="276" w:lineRule="auto"/>
        <w:jc w:val="both"/>
        <w:rPr>
          <w:rFonts w:ascii="Times New Roman" w:hAnsi="Times New Roman" w:cs="Times New Roman"/>
          <w:color w:val="auto"/>
          <w:sz w:val="24"/>
          <w:szCs w:val="24"/>
        </w:rPr>
      </w:pPr>
      <w:hyperlink r:id="rId10" w:history="1">
        <w:r w:rsidRPr="0083524B">
          <w:rPr>
            <w:rStyle w:val="Hyperlink"/>
            <w:rFonts w:ascii="Times New Roman" w:hAnsi="Times New Roman" w:cs="Times New Roman"/>
            <w:sz w:val="24"/>
            <w:szCs w:val="24"/>
          </w:rPr>
          <w:t>Pods</w:t>
        </w:r>
      </w:hyperlink>
      <w:r w:rsidRPr="0083524B">
        <w:rPr>
          <w:rFonts w:ascii="Times New Roman" w:hAnsi="Times New Roman" w:cs="Times New Roman"/>
          <w:color w:val="auto"/>
          <w:sz w:val="24"/>
          <w:szCs w:val="24"/>
        </w:rPr>
        <w:t xml:space="preserve"> are small</w:t>
      </w:r>
      <w:r w:rsidR="000B5C28" w:rsidRPr="0083524B">
        <w:rPr>
          <w:rFonts w:ascii="Times New Roman" w:hAnsi="Times New Roman" w:cs="Times New Roman"/>
          <w:color w:val="auto"/>
          <w:sz w:val="24"/>
          <w:szCs w:val="24"/>
        </w:rPr>
        <w:t>,</w:t>
      </w:r>
      <w:r w:rsidRPr="0083524B">
        <w:rPr>
          <w:rFonts w:ascii="Times New Roman" w:hAnsi="Times New Roman" w:cs="Times New Roman"/>
          <w:color w:val="auto"/>
          <w:sz w:val="24"/>
          <w:szCs w:val="24"/>
        </w:rPr>
        <w:t xml:space="preserve"> informal virtual group</w:t>
      </w:r>
      <w:r w:rsidR="000B5C28" w:rsidRPr="0083524B">
        <w:rPr>
          <w:rFonts w:ascii="Times New Roman" w:hAnsi="Times New Roman" w:cs="Times New Roman"/>
          <w:color w:val="auto"/>
          <w:sz w:val="24"/>
          <w:szCs w:val="24"/>
        </w:rPr>
        <w:t>s</w:t>
      </w:r>
      <w:r w:rsidRPr="0083524B">
        <w:rPr>
          <w:rFonts w:ascii="Times New Roman" w:hAnsi="Times New Roman" w:cs="Times New Roman"/>
          <w:color w:val="auto"/>
          <w:sz w:val="24"/>
          <w:szCs w:val="24"/>
        </w:rPr>
        <w:t xml:space="preserve"> of 4-6 mid to senior career women working in nutrition and food systems. </w:t>
      </w:r>
      <w:r w:rsidR="000B5C28" w:rsidRPr="0083524B">
        <w:rPr>
          <w:rFonts w:ascii="Times New Roman" w:hAnsi="Times New Roman" w:cs="Times New Roman"/>
          <w:color w:val="0D0D0D"/>
          <w:sz w:val="24"/>
          <w:szCs w:val="24"/>
          <w:shd w:val="clear" w:color="auto" w:fill="FFFFFF"/>
        </w:rPr>
        <w:t xml:space="preserve">These groups </w:t>
      </w:r>
      <w:r w:rsidRPr="0083524B">
        <w:rPr>
          <w:rFonts w:ascii="Times New Roman" w:hAnsi="Times New Roman" w:cs="Times New Roman"/>
          <w:color w:val="auto"/>
          <w:sz w:val="24"/>
          <w:szCs w:val="24"/>
        </w:rPr>
        <w:t xml:space="preserve">are participant-led and </w:t>
      </w:r>
      <w:r w:rsidR="008572E2">
        <w:rPr>
          <w:rFonts w:ascii="Times New Roman" w:hAnsi="Times New Roman" w:cs="Times New Roman"/>
          <w:color w:val="auto"/>
          <w:sz w:val="24"/>
          <w:szCs w:val="24"/>
        </w:rPr>
        <w:t>self-managed by pod members</w:t>
      </w:r>
      <w:r w:rsidRPr="0083524B">
        <w:rPr>
          <w:rFonts w:ascii="Times New Roman" w:hAnsi="Times New Roman" w:cs="Times New Roman"/>
          <w:color w:val="auto"/>
          <w:sz w:val="24"/>
          <w:szCs w:val="24"/>
        </w:rPr>
        <w:t xml:space="preserve">. </w:t>
      </w:r>
      <w:r w:rsidRPr="0083524B">
        <w:rPr>
          <w:rFonts w:ascii="Times New Roman" w:hAnsi="Times New Roman" w:cs="Times New Roman"/>
          <w:sz w:val="24"/>
          <w:szCs w:val="24"/>
        </w:rPr>
        <w:t xml:space="preserve">Participants are </w:t>
      </w:r>
      <w:r w:rsidRPr="0083524B">
        <w:rPr>
          <w:rFonts w:ascii="Times New Roman" w:hAnsi="Times New Roman" w:cs="Times New Roman"/>
          <w:color w:val="auto"/>
          <w:sz w:val="24"/>
          <w:szCs w:val="24"/>
        </w:rPr>
        <w:t xml:space="preserve">encouraged to meet at least once a month. </w:t>
      </w:r>
    </w:p>
    <w:p w14:paraId="5BE470FB" w14:textId="77777777" w:rsidR="0083524B" w:rsidRPr="0083524B" w:rsidRDefault="0083524B" w:rsidP="0083524B">
      <w:pPr>
        <w:spacing w:after="0" w:line="276" w:lineRule="auto"/>
        <w:jc w:val="both"/>
        <w:rPr>
          <w:rFonts w:ascii="Times New Roman" w:hAnsi="Times New Roman" w:cs="Times New Roman"/>
          <w:color w:val="0D0D0D"/>
          <w:sz w:val="24"/>
          <w:szCs w:val="24"/>
          <w:shd w:val="clear" w:color="auto" w:fill="FFFFFF"/>
        </w:rPr>
      </w:pPr>
    </w:p>
    <w:p w14:paraId="35BB7800" w14:textId="0195CF5C" w:rsidR="001B2E2C" w:rsidRPr="0083524B" w:rsidRDefault="001B2E2C" w:rsidP="0083524B">
      <w:pPr>
        <w:pStyle w:val="Heading2"/>
        <w:spacing w:after="0"/>
        <w:rPr>
          <w:rFonts w:ascii="Times New Roman" w:hAnsi="Times New Roman" w:cs="Times New Roman"/>
          <w:sz w:val="24"/>
          <w:szCs w:val="24"/>
        </w:rPr>
      </w:pPr>
      <w:r w:rsidRPr="0083524B">
        <w:rPr>
          <w:rFonts w:ascii="Times New Roman" w:hAnsi="Times New Roman" w:cs="Times New Roman"/>
          <w:sz w:val="24"/>
          <w:szCs w:val="24"/>
        </w:rPr>
        <w:t xml:space="preserve">Aim and </w:t>
      </w:r>
      <w:r w:rsidR="00014318" w:rsidRPr="0083524B">
        <w:rPr>
          <w:rFonts w:ascii="Times New Roman" w:hAnsi="Times New Roman" w:cs="Times New Roman"/>
          <w:sz w:val="24"/>
          <w:szCs w:val="24"/>
        </w:rPr>
        <w:t>O</w:t>
      </w:r>
      <w:r w:rsidRPr="0083524B">
        <w:rPr>
          <w:rFonts w:ascii="Times New Roman" w:hAnsi="Times New Roman" w:cs="Times New Roman"/>
          <w:sz w:val="24"/>
          <w:szCs w:val="24"/>
        </w:rPr>
        <w:t xml:space="preserve">bjectives of the </w:t>
      </w:r>
      <w:r w:rsidR="00014318" w:rsidRPr="0083524B">
        <w:rPr>
          <w:rFonts w:ascii="Times New Roman" w:hAnsi="Times New Roman" w:cs="Times New Roman"/>
          <w:sz w:val="24"/>
          <w:szCs w:val="24"/>
        </w:rPr>
        <w:t>P</w:t>
      </w:r>
      <w:r w:rsidRPr="0083524B">
        <w:rPr>
          <w:rFonts w:ascii="Times New Roman" w:hAnsi="Times New Roman" w:cs="Times New Roman"/>
          <w:sz w:val="24"/>
          <w:szCs w:val="24"/>
        </w:rPr>
        <w:t xml:space="preserve">ods </w:t>
      </w:r>
    </w:p>
    <w:p w14:paraId="4DDAE5CE" w14:textId="2C4511F4" w:rsidR="00014318" w:rsidRPr="0083524B" w:rsidRDefault="001B2E2C" w:rsidP="0083524B">
      <w:pPr>
        <w:spacing w:after="0" w:line="276" w:lineRule="auto"/>
        <w:jc w:val="both"/>
        <w:rPr>
          <w:rFonts w:ascii="Times New Roman" w:hAnsi="Times New Roman" w:cs="Times New Roman"/>
          <w:color w:val="auto"/>
          <w:sz w:val="24"/>
          <w:szCs w:val="24"/>
        </w:rPr>
      </w:pPr>
      <w:r w:rsidRPr="0083524B">
        <w:rPr>
          <w:rFonts w:ascii="Times New Roman" w:hAnsi="Times New Roman" w:cs="Times New Roman"/>
          <w:color w:val="auto"/>
          <w:sz w:val="24"/>
          <w:szCs w:val="24"/>
        </w:rPr>
        <w:t>The aim of the pods is to enable peer</w:t>
      </w:r>
      <w:r w:rsidR="000B5C28" w:rsidRPr="0083524B">
        <w:rPr>
          <w:rFonts w:ascii="Times New Roman" w:hAnsi="Times New Roman" w:cs="Times New Roman"/>
          <w:color w:val="auto"/>
          <w:sz w:val="24"/>
          <w:szCs w:val="24"/>
        </w:rPr>
        <w:t>-</w:t>
      </w:r>
      <w:r w:rsidRPr="0083524B">
        <w:rPr>
          <w:rFonts w:ascii="Times New Roman" w:hAnsi="Times New Roman" w:cs="Times New Roman"/>
          <w:color w:val="auto"/>
          <w:sz w:val="24"/>
          <w:szCs w:val="24"/>
        </w:rPr>
        <w:t>to</w:t>
      </w:r>
      <w:r w:rsidR="000B5C28" w:rsidRPr="0083524B">
        <w:rPr>
          <w:rFonts w:ascii="Times New Roman" w:hAnsi="Times New Roman" w:cs="Times New Roman"/>
          <w:color w:val="auto"/>
          <w:sz w:val="24"/>
          <w:szCs w:val="24"/>
        </w:rPr>
        <w:t>-</w:t>
      </w:r>
      <w:r w:rsidRPr="0083524B">
        <w:rPr>
          <w:rFonts w:ascii="Times New Roman" w:hAnsi="Times New Roman" w:cs="Times New Roman"/>
          <w:color w:val="auto"/>
          <w:sz w:val="24"/>
          <w:szCs w:val="24"/>
        </w:rPr>
        <w:t>peer mentoring among mid</w:t>
      </w:r>
      <w:r w:rsidR="000B5C28" w:rsidRPr="0083524B">
        <w:rPr>
          <w:rFonts w:ascii="Times New Roman" w:hAnsi="Times New Roman" w:cs="Times New Roman"/>
          <w:color w:val="auto"/>
          <w:sz w:val="24"/>
          <w:szCs w:val="24"/>
        </w:rPr>
        <w:t>-</w:t>
      </w:r>
      <w:r w:rsidRPr="0083524B">
        <w:rPr>
          <w:rFonts w:ascii="Times New Roman" w:hAnsi="Times New Roman" w:cs="Times New Roman"/>
          <w:color w:val="auto"/>
          <w:sz w:val="24"/>
          <w:szCs w:val="24"/>
        </w:rPr>
        <w:t xml:space="preserve"> and senior</w:t>
      </w:r>
      <w:r w:rsidR="000B5C28" w:rsidRPr="0083524B">
        <w:rPr>
          <w:rFonts w:ascii="Times New Roman" w:hAnsi="Times New Roman" w:cs="Times New Roman"/>
          <w:color w:val="auto"/>
          <w:sz w:val="24"/>
          <w:szCs w:val="24"/>
        </w:rPr>
        <w:t>-</w:t>
      </w:r>
      <w:r w:rsidRPr="0083524B">
        <w:rPr>
          <w:rFonts w:ascii="Times New Roman" w:hAnsi="Times New Roman" w:cs="Times New Roman"/>
          <w:color w:val="auto"/>
          <w:sz w:val="24"/>
          <w:szCs w:val="24"/>
        </w:rPr>
        <w:t xml:space="preserve">career women through </w:t>
      </w:r>
      <w:r w:rsidR="000B5C28" w:rsidRPr="0083524B">
        <w:rPr>
          <w:rFonts w:ascii="Times New Roman" w:hAnsi="Times New Roman" w:cs="Times New Roman"/>
          <w:color w:val="auto"/>
          <w:sz w:val="24"/>
          <w:szCs w:val="24"/>
        </w:rPr>
        <w:t>focused</w:t>
      </w:r>
      <w:r w:rsidRPr="0083524B">
        <w:rPr>
          <w:rFonts w:ascii="Times New Roman" w:hAnsi="Times New Roman" w:cs="Times New Roman"/>
          <w:color w:val="auto"/>
          <w:sz w:val="24"/>
          <w:szCs w:val="24"/>
        </w:rPr>
        <w:t xml:space="preserve"> discussions </w:t>
      </w:r>
      <w:r w:rsidR="003F32C5" w:rsidRPr="0083524B">
        <w:rPr>
          <w:rFonts w:ascii="Times New Roman" w:hAnsi="Times New Roman" w:cs="Times New Roman"/>
          <w:color w:val="auto"/>
          <w:sz w:val="24"/>
          <w:szCs w:val="24"/>
        </w:rPr>
        <w:t>around the</w:t>
      </w:r>
      <w:r w:rsidR="000B5C28" w:rsidRPr="0083524B">
        <w:rPr>
          <w:rFonts w:ascii="Times New Roman" w:hAnsi="Times New Roman" w:cs="Times New Roman"/>
          <w:color w:val="auto"/>
          <w:sz w:val="24"/>
          <w:szCs w:val="24"/>
        </w:rPr>
        <w:t xml:space="preserve"> </w:t>
      </w:r>
      <w:r w:rsidRPr="0083524B">
        <w:rPr>
          <w:rFonts w:ascii="Times New Roman" w:hAnsi="Times New Roman" w:cs="Times New Roman"/>
          <w:color w:val="auto"/>
          <w:sz w:val="24"/>
          <w:szCs w:val="24"/>
        </w:rPr>
        <w:t>leadership challenges they face in their spaces of influence and how to apply the 8 courageous leadership practices</w:t>
      </w:r>
      <w:r w:rsidR="0091142E" w:rsidRPr="0083524B">
        <w:rPr>
          <w:rFonts w:ascii="Times New Roman" w:hAnsi="Times New Roman" w:cs="Times New Roman"/>
          <w:color w:val="auto"/>
          <w:sz w:val="24"/>
          <w:szCs w:val="24"/>
        </w:rPr>
        <w:t xml:space="preserve"> (see below). </w:t>
      </w:r>
    </w:p>
    <w:p w14:paraId="38213326" w14:textId="05B2EDD9" w:rsidR="00014318" w:rsidRPr="0083524B" w:rsidRDefault="00014318" w:rsidP="0083524B">
      <w:pPr>
        <w:spacing w:after="0" w:line="276" w:lineRule="auto"/>
        <w:jc w:val="both"/>
        <w:rPr>
          <w:rFonts w:ascii="Times New Roman" w:hAnsi="Times New Roman" w:cs="Times New Roman"/>
          <w:color w:val="0D0D0D"/>
          <w:sz w:val="24"/>
          <w:szCs w:val="24"/>
          <w:shd w:val="clear" w:color="auto" w:fill="FFFFFF"/>
        </w:rPr>
      </w:pPr>
      <w:r w:rsidRPr="0083524B">
        <w:rPr>
          <w:rFonts w:ascii="Times New Roman" w:hAnsi="Times New Roman" w:cs="Times New Roman"/>
          <w:noProof/>
          <w:sz w:val="24"/>
          <w:szCs w:val="24"/>
        </w:rPr>
        <w:drawing>
          <wp:inline distT="0" distB="0" distL="0" distR="0" wp14:anchorId="3C5B617E" wp14:editId="769B9692">
            <wp:extent cx="5229225" cy="2939231"/>
            <wp:effectExtent l="0" t="0" r="0" b="0"/>
            <wp:docPr id="168279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93286" name=""/>
                    <pic:cNvPicPr/>
                  </pic:nvPicPr>
                  <pic:blipFill>
                    <a:blip r:embed="rId11"/>
                    <a:stretch>
                      <a:fillRect/>
                    </a:stretch>
                  </pic:blipFill>
                  <pic:spPr>
                    <a:xfrm>
                      <a:off x="0" y="0"/>
                      <a:ext cx="5240090" cy="2945338"/>
                    </a:xfrm>
                    <a:prstGeom prst="rect">
                      <a:avLst/>
                    </a:prstGeom>
                  </pic:spPr>
                </pic:pic>
              </a:graphicData>
            </a:graphic>
          </wp:inline>
        </w:drawing>
      </w:r>
    </w:p>
    <w:p w14:paraId="06A2246C" w14:textId="77777777" w:rsidR="001B2E2C" w:rsidRPr="0083524B" w:rsidRDefault="001B2E2C" w:rsidP="0083524B">
      <w:pPr>
        <w:spacing w:after="0" w:line="276" w:lineRule="auto"/>
        <w:ind w:left="10" w:right="3" w:hanging="10"/>
        <w:jc w:val="both"/>
        <w:rPr>
          <w:rFonts w:ascii="Times New Roman" w:hAnsi="Times New Roman" w:cs="Times New Roman"/>
          <w:sz w:val="24"/>
          <w:szCs w:val="24"/>
        </w:rPr>
      </w:pPr>
    </w:p>
    <w:p w14:paraId="679A1308" w14:textId="7B9AFF7A" w:rsidR="001B2E2C" w:rsidRPr="0083524B" w:rsidRDefault="001B2E2C" w:rsidP="0083524B">
      <w:pPr>
        <w:spacing w:after="0" w:line="276" w:lineRule="auto"/>
        <w:ind w:left="10" w:right="3" w:hanging="10"/>
        <w:jc w:val="both"/>
        <w:rPr>
          <w:rFonts w:ascii="Times New Roman" w:hAnsi="Times New Roman" w:cs="Times New Roman"/>
          <w:sz w:val="24"/>
          <w:szCs w:val="24"/>
        </w:rPr>
      </w:pPr>
      <w:r w:rsidRPr="0083524B">
        <w:rPr>
          <w:rFonts w:ascii="Times New Roman" w:hAnsi="Times New Roman" w:cs="Times New Roman"/>
          <w:sz w:val="24"/>
          <w:szCs w:val="24"/>
        </w:rPr>
        <w:t xml:space="preserve">The objectives of the pods therefore are: </w:t>
      </w:r>
    </w:p>
    <w:p w14:paraId="76C2DF3E" w14:textId="2E97A5C0" w:rsidR="001B2E2C" w:rsidRPr="0083524B" w:rsidRDefault="001B2E2C" w:rsidP="0083524B">
      <w:pPr>
        <w:numPr>
          <w:ilvl w:val="0"/>
          <w:numId w:val="6"/>
        </w:numPr>
        <w:spacing w:after="0" w:line="276" w:lineRule="auto"/>
        <w:ind w:right="3" w:hanging="361"/>
        <w:jc w:val="both"/>
        <w:rPr>
          <w:rFonts w:ascii="Times New Roman" w:hAnsi="Times New Roman" w:cs="Times New Roman"/>
          <w:sz w:val="24"/>
          <w:szCs w:val="24"/>
        </w:rPr>
      </w:pPr>
      <w:r w:rsidRPr="0083524B">
        <w:rPr>
          <w:rFonts w:ascii="Times New Roman" w:hAnsi="Times New Roman" w:cs="Times New Roman"/>
          <w:color w:val="auto"/>
          <w:sz w:val="24"/>
          <w:szCs w:val="24"/>
        </w:rPr>
        <w:t xml:space="preserve">To provide a </w:t>
      </w:r>
      <w:r w:rsidRPr="0083524B">
        <w:rPr>
          <w:rFonts w:ascii="Times New Roman" w:hAnsi="Times New Roman" w:cs="Times New Roman"/>
          <w:b/>
          <w:bCs/>
          <w:color w:val="auto"/>
          <w:sz w:val="24"/>
          <w:szCs w:val="24"/>
        </w:rPr>
        <w:t>safe space</w:t>
      </w:r>
      <w:r w:rsidRPr="0083524B">
        <w:rPr>
          <w:rFonts w:ascii="Times New Roman" w:hAnsi="Times New Roman" w:cs="Times New Roman"/>
          <w:color w:val="auto"/>
          <w:sz w:val="24"/>
          <w:szCs w:val="24"/>
        </w:rPr>
        <w:t xml:space="preserve"> where women come together, feel valued through empathy, solidarity, patience, respect and trust. </w:t>
      </w:r>
    </w:p>
    <w:p w14:paraId="7484F674" w14:textId="19A7A11D" w:rsidR="0016209D" w:rsidRPr="0083524B" w:rsidRDefault="001B2E2C" w:rsidP="0083524B">
      <w:pPr>
        <w:numPr>
          <w:ilvl w:val="0"/>
          <w:numId w:val="6"/>
        </w:numPr>
        <w:spacing w:after="0" w:line="276" w:lineRule="auto"/>
        <w:ind w:right="3" w:hanging="361"/>
        <w:jc w:val="both"/>
        <w:rPr>
          <w:rFonts w:ascii="Times New Roman" w:hAnsi="Times New Roman" w:cs="Times New Roman"/>
          <w:sz w:val="24"/>
          <w:szCs w:val="24"/>
        </w:rPr>
      </w:pPr>
      <w:r w:rsidRPr="0083524B">
        <w:rPr>
          <w:rFonts w:ascii="Times New Roman" w:hAnsi="Times New Roman" w:cs="Times New Roman"/>
          <w:sz w:val="24"/>
          <w:szCs w:val="24"/>
        </w:rPr>
        <w:t xml:space="preserve">To foster </w:t>
      </w:r>
      <w:r w:rsidRPr="0083524B">
        <w:rPr>
          <w:rFonts w:ascii="Times New Roman" w:hAnsi="Times New Roman" w:cs="Times New Roman"/>
          <w:b/>
          <w:bCs/>
          <w:sz w:val="24"/>
          <w:szCs w:val="24"/>
        </w:rPr>
        <w:t>collective support</w:t>
      </w:r>
      <w:r w:rsidRPr="0083524B">
        <w:rPr>
          <w:rFonts w:ascii="Times New Roman" w:hAnsi="Times New Roman" w:cs="Times New Roman"/>
          <w:sz w:val="24"/>
          <w:szCs w:val="24"/>
        </w:rPr>
        <w:t xml:space="preserve"> where women </w:t>
      </w:r>
      <w:r w:rsidRPr="0083524B">
        <w:rPr>
          <w:rFonts w:ascii="Times New Roman" w:hAnsi="Times New Roman" w:cs="Times New Roman"/>
          <w:color w:val="auto"/>
          <w:sz w:val="24"/>
          <w:szCs w:val="24"/>
        </w:rPr>
        <w:t xml:space="preserve">share responsibilities and experiences, </w:t>
      </w:r>
      <w:r w:rsidR="009A4980" w:rsidRPr="0083524B">
        <w:rPr>
          <w:rFonts w:ascii="Times New Roman" w:hAnsi="Times New Roman" w:cs="Times New Roman"/>
          <w:color w:val="auto"/>
          <w:sz w:val="24"/>
          <w:szCs w:val="24"/>
        </w:rPr>
        <w:t xml:space="preserve">offer advice and encourage each other to adopt the 8 courageous leadership practices to </w:t>
      </w:r>
      <w:r w:rsidR="00014318" w:rsidRPr="0083524B">
        <w:rPr>
          <w:rFonts w:ascii="Times New Roman" w:hAnsi="Times New Roman" w:cs="Times New Roman"/>
          <w:color w:val="auto"/>
          <w:sz w:val="24"/>
          <w:szCs w:val="24"/>
        </w:rPr>
        <w:t>navigat</w:t>
      </w:r>
      <w:r w:rsidR="009A4980" w:rsidRPr="0083524B">
        <w:rPr>
          <w:rFonts w:ascii="Times New Roman" w:hAnsi="Times New Roman" w:cs="Times New Roman"/>
          <w:color w:val="auto"/>
          <w:sz w:val="24"/>
          <w:szCs w:val="24"/>
        </w:rPr>
        <w:t>e</w:t>
      </w:r>
      <w:r w:rsidRPr="0083524B">
        <w:rPr>
          <w:rFonts w:ascii="Times New Roman" w:hAnsi="Times New Roman" w:cs="Times New Roman"/>
          <w:color w:val="auto"/>
          <w:sz w:val="24"/>
          <w:szCs w:val="24"/>
        </w:rPr>
        <w:t xml:space="preserve"> challenges</w:t>
      </w:r>
      <w:r w:rsidR="009A4980" w:rsidRPr="0083524B">
        <w:rPr>
          <w:rFonts w:ascii="Times New Roman" w:hAnsi="Times New Roman" w:cs="Times New Roman"/>
          <w:color w:val="auto"/>
          <w:sz w:val="24"/>
          <w:szCs w:val="24"/>
        </w:rPr>
        <w:t xml:space="preserve">. </w:t>
      </w:r>
    </w:p>
    <w:p w14:paraId="4BBBA480" w14:textId="3673A10A" w:rsidR="00CE046B" w:rsidRPr="00B36355" w:rsidRDefault="001B2E2C" w:rsidP="00B36355">
      <w:pPr>
        <w:numPr>
          <w:ilvl w:val="0"/>
          <w:numId w:val="6"/>
        </w:numPr>
        <w:spacing w:after="0" w:line="276" w:lineRule="auto"/>
        <w:ind w:right="3" w:hanging="361"/>
        <w:jc w:val="both"/>
        <w:rPr>
          <w:rFonts w:ascii="Times New Roman" w:hAnsi="Times New Roman" w:cs="Times New Roman"/>
          <w:sz w:val="24"/>
          <w:szCs w:val="24"/>
        </w:rPr>
      </w:pPr>
      <w:r w:rsidRPr="0083524B">
        <w:rPr>
          <w:rFonts w:ascii="Times New Roman" w:hAnsi="Times New Roman" w:cs="Times New Roman"/>
          <w:color w:val="auto"/>
          <w:sz w:val="24"/>
          <w:szCs w:val="24"/>
        </w:rPr>
        <w:lastRenderedPageBreak/>
        <w:t xml:space="preserve">To foster </w:t>
      </w:r>
      <w:r w:rsidRPr="0083524B">
        <w:rPr>
          <w:rFonts w:ascii="Times New Roman" w:hAnsi="Times New Roman" w:cs="Times New Roman"/>
          <w:b/>
          <w:bCs/>
          <w:color w:val="auto"/>
          <w:sz w:val="24"/>
          <w:szCs w:val="24"/>
        </w:rPr>
        <w:t>collective efficacy</w:t>
      </w:r>
      <w:r w:rsidRPr="0083524B">
        <w:rPr>
          <w:rFonts w:ascii="Times New Roman" w:hAnsi="Times New Roman" w:cs="Times New Roman"/>
          <w:color w:val="auto"/>
          <w:sz w:val="24"/>
          <w:szCs w:val="24"/>
        </w:rPr>
        <w:t xml:space="preserve"> where</w:t>
      </w:r>
      <w:r w:rsidR="009A4980" w:rsidRPr="0083524B">
        <w:rPr>
          <w:rFonts w:ascii="Times New Roman" w:hAnsi="Times New Roman" w:cs="Times New Roman"/>
          <w:color w:val="auto"/>
          <w:sz w:val="24"/>
          <w:szCs w:val="24"/>
        </w:rPr>
        <w:t xml:space="preserve"> the group believes in their combined ability to effect change and overcome leadership challenges together.</w:t>
      </w:r>
    </w:p>
    <w:p w14:paraId="22D19186" w14:textId="052942FD" w:rsidR="0073797C" w:rsidRPr="0083524B" w:rsidRDefault="006B570B" w:rsidP="0083524B">
      <w:pPr>
        <w:spacing w:after="0" w:line="276" w:lineRule="auto"/>
        <w:ind w:left="-15" w:right="4"/>
        <w:jc w:val="both"/>
        <w:rPr>
          <w:rFonts w:ascii="Times New Roman" w:hAnsi="Times New Roman" w:cs="Times New Roman"/>
          <w:color w:val="202124"/>
          <w:sz w:val="24"/>
          <w:szCs w:val="24"/>
        </w:rPr>
      </w:pPr>
      <w:r w:rsidRPr="0083524B">
        <w:rPr>
          <w:rFonts w:ascii="Times New Roman" w:hAnsi="Times New Roman" w:cs="Times New Roman"/>
          <w:color w:val="202124"/>
          <w:sz w:val="24"/>
          <w:szCs w:val="24"/>
        </w:rPr>
        <w:t xml:space="preserve">We hope </w:t>
      </w:r>
      <w:r w:rsidR="001B2E2C" w:rsidRPr="0083524B">
        <w:rPr>
          <w:rFonts w:ascii="Times New Roman" w:hAnsi="Times New Roman" w:cs="Times New Roman"/>
          <w:color w:val="202124"/>
          <w:sz w:val="24"/>
          <w:szCs w:val="24"/>
        </w:rPr>
        <w:t>we</w:t>
      </w:r>
      <w:r w:rsidRPr="0083524B">
        <w:rPr>
          <w:rFonts w:ascii="Times New Roman" w:hAnsi="Times New Roman" w:cs="Times New Roman"/>
          <w:color w:val="202124"/>
          <w:sz w:val="24"/>
          <w:szCs w:val="24"/>
        </w:rPr>
        <w:t xml:space="preserve"> will be able to support</w:t>
      </w:r>
      <w:r w:rsidR="001B2E2C" w:rsidRPr="0083524B">
        <w:rPr>
          <w:rFonts w:ascii="Times New Roman" w:hAnsi="Times New Roman" w:cs="Times New Roman"/>
          <w:color w:val="202124"/>
          <w:sz w:val="24"/>
          <w:szCs w:val="24"/>
        </w:rPr>
        <w:t xml:space="preserve"> each other</w:t>
      </w:r>
      <w:r w:rsidRPr="0083524B">
        <w:rPr>
          <w:rFonts w:ascii="Times New Roman" w:hAnsi="Times New Roman" w:cs="Times New Roman"/>
          <w:color w:val="202124"/>
          <w:sz w:val="24"/>
          <w:szCs w:val="24"/>
        </w:rPr>
        <w:t xml:space="preserve"> to learn and grow together as a Collective! </w:t>
      </w:r>
    </w:p>
    <w:p w14:paraId="4D40E22C" w14:textId="77777777" w:rsidR="00CE046B" w:rsidRPr="0083524B" w:rsidRDefault="00CE046B" w:rsidP="0083524B">
      <w:pPr>
        <w:spacing w:after="0" w:line="276" w:lineRule="auto"/>
        <w:ind w:left="-5" w:right="4" w:hanging="10"/>
        <w:jc w:val="both"/>
        <w:rPr>
          <w:rFonts w:ascii="Times New Roman" w:hAnsi="Times New Roman" w:cs="Times New Roman"/>
          <w:color w:val="202124"/>
          <w:sz w:val="24"/>
          <w:szCs w:val="24"/>
        </w:rPr>
      </w:pPr>
    </w:p>
    <w:p w14:paraId="0EF766B9" w14:textId="778E024C" w:rsidR="001B2E2C" w:rsidRPr="0083524B" w:rsidRDefault="0016209D" w:rsidP="0083524B">
      <w:pPr>
        <w:pStyle w:val="Heading2"/>
        <w:spacing w:after="0"/>
        <w:rPr>
          <w:rFonts w:ascii="Times New Roman" w:hAnsi="Times New Roman" w:cs="Times New Roman"/>
          <w:color w:val="202124"/>
          <w:sz w:val="24"/>
          <w:szCs w:val="24"/>
        </w:rPr>
      </w:pPr>
      <w:r w:rsidRPr="0083524B">
        <w:rPr>
          <w:rFonts w:ascii="Times New Roman" w:hAnsi="Times New Roman" w:cs="Times New Roman"/>
          <w:sz w:val="24"/>
          <w:szCs w:val="24"/>
        </w:rPr>
        <w:t>D</w:t>
      </w:r>
      <w:r w:rsidR="001B2E2C" w:rsidRPr="0083524B">
        <w:rPr>
          <w:rFonts w:ascii="Times New Roman" w:hAnsi="Times New Roman" w:cs="Times New Roman"/>
          <w:sz w:val="24"/>
          <w:szCs w:val="24"/>
        </w:rPr>
        <w:t>uration of the pod</w:t>
      </w:r>
      <w:r w:rsidRPr="0083524B">
        <w:rPr>
          <w:rFonts w:ascii="Times New Roman" w:hAnsi="Times New Roman" w:cs="Times New Roman"/>
          <w:sz w:val="24"/>
          <w:szCs w:val="24"/>
        </w:rPr>
        <w:t>s</w:t>
      </w:r>
    </w:p>
    <w:p w14:paraId="201CE8CF" w14:textId="2AB50379" w:rsidR="007B4B66" w:rsidRPr="0083524B" w:rsidRDefault="00E41CCD" w:rsidP="0083524B">
      <w:pPr>
        <w:spacing w:after="0" w:line="276" w:lineRule="auto"/>
        <w:ind w:right="3"/>
        <w:jc w:val="both"/>
        <w:rPr>
          <w:rFonts w:ascii="Times New Roman" w:hAnsi="Times New Roman" w:cs="Times New Roman"/>
          <w:sz w:val="24"/>
          <w:szCs w:val="24"/>
        </w:rPr>
      </w:pPr>
      <w:r w:rsidRPr="0083524B">
        <w:rPr>
          <w:rFonts w:ascii="Times New Roman" w:hAnsi="Times New Roman" w:cs="Times New Roman"/>
          <w:sz w:val="24"/>
          <w:szCs w:val="24"/>
        </w:rPr>
        <w:t xml:space="preserve">The pods are designed to run for two years. After this period, participants can express their interest in continuing and may </w:t>
      </w:r>
      <w:r w:rsidR="008572E2">
        <w:rPr>
          <w:rFonts w:ascii="Times New Roman" w:hAnsi="Times New Roman" w:cs="Times New Roman"/>
          <w:sz w:val="24"/>
          <w:szCs w:val="24"/>
        </w:rPr>
        <w:t xml:space="preserve">choose to remain in the same pod or </w:t>
      </w:r>
      <w:r w:rsidRPr="0083524B">
        <w:rPr>
          <w:rFonts w:ascii="Times New Roman" w:hAnsi="Times New Roman" w:cs="Times New Roman"/>
          <w:sz w:val="24"/>
          <w:szCs w:val="24"/>
        </w:rPr>
        <w:t>be assigned to a new pod to keep the momentum going.</w:t>
      </w:r>
    </w:p>
    <w:p w14:paraId="16B87141" w14:textId="77777777" w:rsidR="009E325B" w:rsidRPr="0083524B" w:rsidRDefault="009E325B" w:rsidP="0083524B">
      <w:pPr>
        <w:spacing w:after="0" w:line="276" w:lineRule="auto"/>
        <w:ind w:right="3"/>
        <w:jc w:val="both"/>
        <w:rPr>
          <w:rFonts w:ascii="Times New Roman" w:hAnsi="Times New Roman" w:cs="Times New Roman"/>
          <w:sz w:val="24"/>
          <w:szCs w:val="24"/>
        </w:rPr>
      </w:pPr>
    </w:p>
    <w:p w14:paraId="550973CB" w14:textId="77777777" w:rsidR="0073797C" w:rsidRPr="0083524B" w:rsidRDefault="006B570B" w:rsidP="0083524B">
      <w:pPr>
        <w:pStyle w:val="Heading1"/>
        <w:spacing w:after="0"/>
        <w:rPr>
          <w:rFonts w:ascii="Times New Roman" w:hAnsi="Times New Roman" w:cs="Times New Roman"/>
        </w:rPr>
      </w:pPr>
      <w:bookmarkStart w:id="0" w:name="_Planning_your_pods"/>
      <w:bookmarkEnd w:id="0"/>
      <w:r w:rsidRPr="0083524B">
        <w:rPr>
          <w:rFonts w:ascii="Times New Roman" w:hAnsi="Times New Roman" w:cs="Times New Roman"/>
        </w:rPr>
        <w:t xml:space="preserve">Planning your pods </w:t>
      </w:r>
    </w:p>
    <w:p w14:paraId="66AC1EDE" w14:textId="1005237E" w:rsidR="0073797C" w:rsidRPr="0083524B" w:rsidRDefault="006B570B" w:rsidP="0083524B">
      <w:pPr>
        <w:spacing w:after="0" w:line="276" w:lineRule="auto"/>
        <w:jc w:val="both"/>
        <w:rPr>
          <w:rFonts w:ascii="Times New Roman" w:hAnsi="Times New Roman" w:cs="Times New Roman"/>
          <w:b/>
          <w:sz w:val="24"/>
          <w:szCs w:val="24"/>
        </w:rPr>
      </w:pPr>
      <w:r w:rsidRPr="0083524B">
        <w:rPr>
          <w:rFonts w:ascii="Times New Roman" w:hAnsi="Times New Roman" w:cs="Times New Roman"/>
          <w:i/>
          <w:sz w:val="24"/>
          <w:szCs w:val="24"/>
        </w:rPr>
        <w:t xml:space="preserve">The information set out in this document has been put together to help with the management and running of your pods. However, these are just our suggestions, and your group should feel free to take any approach that works best for you. </w:t>
      </w:r>
    </w:p>
    <w:p w14:paraId="6B969DCA" w14:textId="41067445" w:rsidR="009E325B" w:rsidRPr="000F4E74" w:rsidRDefault="009E325B" w:rsidP="0083524B">
      <w:pPr>
        <w:pStyle w:val="Heading2"/>
        <w:numPr>
          <w:ilvl w:val="0"/>
          <w:numId w:val="34"/>
        </w:numPr>
        <w:spacing w:after="0"/>
        <w:rPr>
          <w:rFonts w:ascii="Times New Roman" w:hAnsi="Times New Roman" w:cs="Times New Roman"/>
          <w:sz w:val="24"/>
          <w:szCs w:val="24"/>
        </w:rPr>
      </w:pPr>
      <w:r w:rsidRPr="000F4E74">
        <w:rPr>
          <w:rFonts w:ascii="Times New Roman" w:hAnsi="Times New Roman" w:cs="Times New Roman"/>
          <w:sz w:val="24"/>
          <w:szCs w:val="24"/>
        </w:rPr>
        <w:t>Setting up your pod</w:t>
      </w:r>
    </w:p>
    <w:p w14:paraId="165B1F2D" w14:textId="08AE32AA" w:rsidR="009E325B" w:rsidRPr="0083524B" w:rsidRDefault="009E325B" w:rsidP="0083524B">
      <w:pPr>
        <w:pStyle w:val="ListParagraph"/>
        <w:numPr>
          <w:ilvl w:val="0"/>
          <w:numId w:val="29"/>
        </w:numPr>
        <w:spacing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 xml:space="preserve">Scheduling </w:t>
      </w:r>
      <w:r w:rsidR="00501BF7" w:rsidRPr="0083524B">
        <w:rPr>
          <w:rFonts w:ascii="Times New Roman" w:hAnsi="Times New Roman" w:cs="Times New Roman"/>
          <w:sz w:val="24"/>
          <w:szCs w:val="24"/>
        </w:rPr>
        <w:t>t</w:t>
      </w:r>
      <w:r w:rsidRPr="0083524B">
        <w:rPr>
          <w:rFonts w:ascii="Times New Roman" w:hAnsi="Times New Roman" w:cs="Times New Roman"/>
          <w:sz w:val="24"/>
          <w:szCs w:val="24"/>
        </w:rPr>
        <w:t xml:space="preserve">ools: To make scheduling easier across various time zones, consider using this tool: </w:t>
      </w:r>
      <w:hyperlink r:id="rId12" w:tgtFrame="_blank" w:history="1">
        <w:r w:rsidRPr="0083524B">
          <w:rPr>
            <w:rStyle w:val="Hyperlink"/>
            <w:rFonts w:ascii="Times New Roman" w:hAnsi="Times New Roman" w:cs="Times New Roman"/>
            <w:sz w:val="24"/>
            <w:szCs w:val="24"/>
          </w:rPr>
          <w:t>https://www.timeanddate.com/worldclock/meeting.html</w:t>
        </w:r>
      </w:hyperlink>
      <w:r w:rsidRPr="0083524B">
        <w:rPr>
          <w:rFonts w:ascii="Times New Roman" w:hAnsi="Times New Roman" w:cs="Times New Roman"/>
          <w:sz w:val="24"/>
          <w:szCs w:val="24"/>
        </w:rPr>
        <w:t xml:space="preserve">. Once you have potential times, use </w:t>
      </w:r>
      <w:hyperlink r:id="rId13" w:history="1">
        <w:r w:rsidRPr="0083524B">
          <w:rPr>
            <w:rStyle w:val="Hyperlink"/>
            <w:rFonts w:ascii="Times New Roman" w:hAnsi="Times New Roman" w:cs="Times New Roman"/>
            <w:sz w:val="24"/>
            <w:szCs w:val="24"/>
          </w:rPr>
          <w:t>doodle</w:t>
        </w:r>
      </w:hyperlink>
      <w:r w:rsidRPr="0083524B">
        <w:rPr>
          <w:rFonts w:ascii="Times New Roman" w:hAnsi="Times New Roman" w:cs="Times New Roman"/>
          <w:sz w:val="24"/>
          <w:szCs w:val="24"/>
        </w:rPr>
        <w:t xml:space="preserve"> to find a meeting time that works for everyone. </w:t>
      </w:r>
    </w:p>
    <w:p w14:paraId="76381CCA" w14:textId="77777777" w:rsidR="0083524B" w:rsidRDefault="008D5285" w:rsidP="0083524B">
      <w:pPr>
        <w:pStyle w:val="ListParagraph"/>
        <w:numPr>
          <w:ilvl w:val="0"/>
          <w:numId w:val="29"/>
        </w:numPr>
        <w:spacing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 xml:space="preserve">Pod </w:t>
      </w:r>
      <w:r w:rsidR="00501BF7" w:rsidRPr="0083524B">
        <w:rPr>
          <w:rFonts w:ascii="Times New Roman" w:hAnsi="Times New Roman" w:cs="Times New Roman"/>
          <w:sz w:val="24"/>
          <w:szCs w:val="24"/>
        </w:rPr>
        <w:t>k</w:t>
      </w:r>
      <w:r w:rsidRPr="0083524B">
        <w:rPr>
          <w:rFonts w:ascii="Times New Roman" w:hAnsi="Times New Roman" w:cs="Times New Roman"/>
          <w:sz w:val="24"/>
          <w:szCs w:val="24"/>
        </w:rPr>
        <w:t xml:space="preserve">ickoff: </w:t>
      </w:r>
      <w:r w:rsidR="009E325B" w:rsidRPr="0083524B">
        <w:rPr>
          <w:rFonts w:ascii="Times New Roman" w:hAnsi="Times New Roman" w:cs="Times New Roman"/>
          <w:sz w:val="24"/>
          <w:szCs w:val="24"/>
        </w:rPr>
        <w:t xml:space="preserve">During the first meeting, members get to know each other with </w:t>
      </w:r>
      <w:hyperlink r:id="rId14" w:history="1">
        <w:r w:rsidR="009E325B" w:rsidRPr="0083524B">
          <w:rPr>
            <w:rStyle w:val="Hyperlink"/>
            <w:rFonts w:ascii="Times New Roman" w:hAnsi="Times New Roman" w:cs="Times New Roman"/>
            <w:sz w:val="24"/>
            <w:szCs w:val="24"/>
          </w:rPr>
          <w:t>icebreakers</w:t>
        </w:r>
      </w:hyperlink>
      <w:r w:rsidR="009E325B" w:rsidRPr="0083524B">
        <w:rPr>
          <w:rFonts w:ascii="Times New Roman" w:hAnsi="Times New Roman" w:cs="Times New Roman"/>
          <w:sz w:val="24"/>
          <w:szCs w:val="24"/>
        </w:rPr>
        <w:t>, share their personal/professional story and what they are hoping to get out of the pods.</w:t>
      </w:r>
    </w:p>
    <w:p w14:paraId="197CFB8C" w14:textId="3540137B" w:rsidR="009E325B" w:rsidRPr="0083524B" w:rsidRDefault="009E325B" w:rsidP="0083524B">
      <w:pPr>
        <w:pStyle w:val="ListParagraph"/>
        <w:spacing w:after="0" w:line="276" w:lineRule="auto"/>
        <w:jc w:val="both"/>
        <w:rPr>
          <w:rStyle w:val="Strong"/>
          <w:rFonts w:ascii="Times New Roman" w:hAnsi="Times New Roman" w:cs="Times New Roman"/>
          <w:b w:val="0"/>
          <w:bCs w:val="0"/>
          <w:sz w:val="24"/>
          <w:szCs w:val="24"/>
        </w:rPr>
      </w:pPr>
      <w:r w:rsidRPr="0083524B">
        <w:rPr>
          <w:rFonts w:ascii="Times New Roman" w:hAnsi="Times New Roman" w:cs="Times New Roman"/>
          <w:sz w:val="24"/>
          <w:szCs w:val="24"/>
        </w:rPr>
        <w:t xml:space="preserve"> </w:t>
      </w:r>
    </w:p>
    <w:p w14:paraId="1A61B000" w14:textId="2FA75DAC" w:rsidR="009F62ED" w:rsidRPr="000F4E74" w:rsidRDefault="009F62ED" w:rsidP="0083524B">
      <w:pPr>
        <w:pStyle w:val="Heading2"/>
        <w:numPr>
          <w:ilvl w:val="0"/>
          <w:numId w:val="34"/>
        </w:numPr>
        <w:spacing w:after="0"/>
        <w:rPr>
          <w:rFonts w:ascii="Times New Roman" w:eastAsia="Times New Roman" w:hAnsi="Times New Roman" w:cs="Times New Roman"/>
          <w:b w:val="0"/>
          <w:bCs/>
          <w:color w:val="auto"/>
          <w:sz w:val="24"/>
          <w:szCs w:val="24"/>
        </w:rPr>
      </w:pPr>
      <w:r w:rsidRPr="000F4E74">
        <w:rPr>
          <w:rStyle w:val="Strong"/>
          <w:rFonts w:ascii="Times New Roman" w:hAnsi="Times New Roman" w:cs="Times New Roman"/>
          <w:b/>
          <w:bCs w:val="0"/>
          <w:sz w:val="24"/>
          <w:szCs w:val="24"/>
        </w:rPr>
        <w:t>Pod Administration</w:t>
      </w:r>
    </w:p>
    <w:p w14:paraId="32FA3891" w14:textId="50925047" w:rsidR="008D5285" w:rsidRPr="0083524B" w:rsidRDefault="009F62ED" w:rsidP="0083524B">
      <w:pPr>
        <w:pStyle w:val="ListParagraph"/>
        <w:numPr>
          <w:ilvl w:val="0"/>
          <w:numId w:val="23"/>
        </w:numPr>
        <w:spacing w:after="0" w:line="276" w:lineRule="auto"/>
        <w:jc w:val="both"/>
        <w:rPr>
          <w:rFonts w:ascii="Times New Roman" w:hAnsi="Times New Roman" w:cs="Times New Roman"/>
          <w:sz w:val="24"/>
          <w:szCs w:val="24"/>
        </w:rPr>
      </w:pPr>
      <w:r w:rsidRPr="0083524B">
        <w:rPr>
          <w:rStyle w:val="Strong"/>
          <w:rFonts w:ascii="Times New Roman" w:hAnsi="Times New Roman" w:cs="Times New Roman"/>
          <w:b w:val="0"/>
          <w:bCs w:val="0"/>
          <w:sz w:val="24"/>
          <w:szCs w:val="24"/>
        </w:rPr>
        <w:t>Schedul</w:t>
      </w:r>
      <w:r w:rsidR="008D5285" w:rsidRPr="0083524B">
        <w:rPr>
          <w:rStyle w:val="Strong"/>
          <w:rFonts w:ascii="Times New Roman" w:hAnsi="Times New Roman" w:cs="Times New Roman"/>
          <w:b w:val="0"/>
          <w:bCs w:val="0"/>
          <w:sz w:val="24"/>
          <w:szCs w:val="24"/>
        </w:rPr>
        <w:t>ing sessions</w:t>
      </w:r>
      <w:r w:rsidRPr="0083524B">
        <w:rPr>
          <w:rStyle w:val="Strong"/>
          <w:rFonts w:ascii="Times New Roman" w:hAnsi="Times New Roman" w:cs="Times New Roman"/>
          <w:b w:val="0"/>
          <w:bCs w:val="0"/>
          <w:sz w:val="24"/>
          <w:szCs w:val="24"/>
        </w:rPr>
        <w:t>:</w:t>
      </w:r>
      <w:r w:rsidRPr="0083524B">
        <w:rPr>
          <w:rFonts w:ascii="Times New Roman" w:hAnsi="Times New Roman" w:cs="Times New Roman"/>
          <w:sz w:val="24"/>
          <w:szCs w:val="24"/>
        </w:rPr>
        <w:t xml:space="preserve"> </w:t>
      </w:r>
      <w:r w:rsidR="008D5285" w:rsidRPr="0083524B">
        <w:rPr>
          <w:rFonts w:ascii="Times New Roman" w:hAnsi="Times New Roman" w:cs="Times New Roman"/>
          <w:sz w:val="24"/>
          <w:szCs w:val="24"/>
        </w:rPr>
        <w:t>Appoint</w:t>
      </w:r>
      <w:r w:rsidRPr="0083524B">
        <w:rPr>
          <w:rFonts w:ascii="Times New Roman" w:hAnsi="Times New Roman" w:cs="Times New Roman"/>
          <w:sz w:val="24"/>
          <w:szCs w:val="24"/>
        </w:rPr>
        <w:t xml:space="preserve"> a </w:t>
      </w:r>
      <w:r w:rsidR="008D5285" w:rsidRPr="0083524B">
        <w:rPr>
          <w:rFonts w:ascii="Times New Roman" w:hAnsi="Times New Roman" w:cs="Times New Roman"/>
          <w:sz w:val="24"/>
          <w:szCs w:val="24"/>
        </w:rPr>
        <w:t>member</w:t>
      </w:r>
      <w:r w:rsidRPr="0083524B">
        <w:rPr>
          <w:rFonts w:ascii="Times New Roman" w:hAnsi="Times New Roman" w:cs="Times New Roman"/>
          <w:sz w:val="24"/>
          <w:szCs w:val="24"/>
        </w:rPr>
        <w:t xml:space="preserve"> to schedule the series of pod meetings. </w:t>
      </w:r>
    </w:p>
    <w:p w14:paraId="1C12F883" w14:textId="65E0B55B" w:rsidR="00F4542C" w:rsidRPr="0083524B" w:rsidRDefault="5EF9E091" w:rsidP="5EF9E091">
      <w:pPr>
        <w:numPr>
          <w:ilvl w:val="0"/>
          <w:numId w:val="23"/>
        </w:numPr>
        <w:spacing w:before="100" w:beforeAutospacing="1" w:after="0" w:line="276" w:lineRule="auto"/>
        <w:jc w:val="both"/>
        <w:rPr>
          <w:rFonts w:ascii="Times New Roman" w:hAnsi="Times New Roman" w:cs="Times New Roman"/>
          <w:sz w:val="24"/>
          <w:szCs w:val="24"/>
        </w:rPr>
      </w:pPr>
      <w:r w:rsidRPr="5EF9E091">
        <w:rPr>
          <w:rStyle w:val="Strong"/>
          <w:rFonts w:ascii="Times New Roman" w:hAnsi="Times New Roman" w:cs="Times New Roman"/>
          <w:b w:val="0"/>
          <w:bCs w:val="0"/>
          <w:sz w:val="24"/>
          <w:szCs w:val="24"/>
        </w:rPr>
        <w:t>Meeting chair:</w:t>
      </w:r>
      <w:r w:rsidRPr="5EF9E091">
        <w:rPr>
          <w:rFonts w:ascii="Times New Roman" w:hAnsi="Times New Roman" w:cs="Times New Roman"/>
          <w:sz w:val="24"/>
          <w:szCs w:val="24"/>
        </w:rPr>
        <w:t xml:space="preserve"> Each member should ideally chair at least one session to promote leadership development. Here are some ideas on how to choose the chair: rotational basis, voluntary basis, random selection… </w:t>
      </w:r>
    </w:p>
    <w:p w14:paraId="5B446B93" w14:textId="5E2EA7F7" w:rsidR="008D5285" w:rsidRPr="0083524B" w:rsidRDefault="00501BF7" w:rsidP="0083524B">
      <w:pPr>
        <w:numPr>
          <w:ilvl w:val="0"/>
          <w:numId w:val="23"/>
        </w:numPr>
        <w:spacing w:before="100" w:beforeAutospacing="1" w:after="0" w:line="276" w:lineRule="auto"/>
        <w:jc w:val="both"/>
        <w:rPr>
          <w:rFonts w:ascii="Times New Roman" w:hAnsi="Times New Roman" w:cs="Times New Roman"/>
          <w:sz w:val="24"/>
          <w:szCs w:val="24"/>
        </w:rPr>
      </w:pPr>
      <w:r w:rsidRPr="0083524B">
        <w:rPr>
          <w:rFonts w:ascii="Times New Roman" w:hAnsi="Times New Roman" w:cs="Times New Roman"/>
          <w:sz w:val="24"/>
          <w:szCs w:val="24"/>
        </w:rPr>
        <w:t>R</w:t>
      </w:r>
      <w:r w:rsidR="008D5285" w:rsidRPr="0083524B">
        <w:rPr>
          <w:rFonts w:ascii="Times New Roman" w:hAnsi="Times New Roman" w:cs="Times New Roman"/>
          <w:sz w:val="24"/>
          <w:szCs w:val="24"/>
        </w:rPr>
        <w:t xml:space="preserve">ecord </w:t>
      </w:r>
      <w:r w:rsidRPr="0083524B">
        <w:rPr>
          <w:rFonts w:ascii="Times New Roman" w:hAnsi="Times New Roman" w:cs="Times New Roman"/>
          <w:sz w:val="24"/>
          <w:szCs w:val="24"/>
        </w:rPr>
        <w:t>k</w:t>
      </w:r>
      <w:r w:rsidR="008D5285" w:rsidRPr="0083524B">
        <w:rPr>
          <w:rFonts w:ascii="Times New Roman" w:hAnsi="Times New Roman" w:cs="Times New Roman"/>
          <w:sz w:val="24"/>
          <w:szCs w:val="24"/>
        </w:rPr>
        <w:t xml:space="preserve">eeper: </w:t>
      </w:r>
      <w:r w:rsidRPr="0083524B">
        <w:rPr>
          <w:rFonts w:ascii="Times New Roman" w:hAnsi="Times New Roman" w:cs="Times New Roman"/>
          <w:sz w:val="24"/>
          <w:szCs w:val="24"/>
        </w:rPr>
        <w:t>We encourage rotating this role, along with other responsibilities, so everyone gets involved.</w:t>
      </w:r>
    </w:p>
    <w:p w14:paraId="0A2CFC09" w14:textId="3D8098EB" w:rsidR="0083524B" w:rsidRDefault="00501BF7" w:rsidP="00B36355">
      <w:pPr>
        <w:numPr>
          <w:ilvl w:val="0"/>
          <w:numId w:val="23"/>
        </w:numPr>
        <w:spacing w:after="0" w:line="276" w:lineRule="auto"/>
        <w:jc w:val="both"/>
        <w:rPr>
          <w:rStyle w:val="Strong"/>
          <w:rFonts w:ascii="Times New Roman" w:hAnsi="Times New Roman" w:cs="Times New Roman"/>
          <w:b w:val="0"/>
          <w:bCs w:val="0"/>
          <w:sz w:val="24"/>
          <w:szCs w:val="24"/>
        </w:rPr>
      </w:pPr>
      <w:r w:rsidRPr="0083524B">
        <w:rPr>
          <w:rFonts w:ascii="Times New Roman" w:hAnsi="Times New Roman" w:cs="Times New Roman"/>
          <w:sz w:val="24"/>
          <w:szCs w:val="24"/>
        </w:rPr>
        <w:t>G</w:t>
      </w:r>
      <w:r w:rsidR="00EE5BBE" w:rsidRPr="0083524B">
        <w:rPr>
          <w:rFonts w:ascii="Times New Roman" w:hAnsi="Times New Roman" w:cs="Times New Roman"/>
          <w:sz w:val="24"/>
          <w:szCs w:val="24"/>
        </w:rPr>
        <w:t xml:space="preserve">round rules: </w:t>
      </w:r>
      <w:r w:rsidRPr="0083524B">
        <w:rPr>
          <w:rStyle w:val="Strong"/>
          <w:rFonts w:ascii="Times New Roman" w:hAnsi="Times New Roman" w:cs="Times New Roman"/>
          <w:b w:val="0"/>
          <w:bCs w:val="0"/>
          <w:sz w:val="24"/>
          <w:szCs w:val="24"/>
        </w:rPr>
        <w:t>E</w:t>
      </w:r>
      <w:r w:rsidR="009F62ED" w:rsidRPr="0083524B">
        <w:rPr>
          <w:rStyle w:val="Strong"/>
          <w:rFonts w:ascii="Times New Roman" w:hAnsi="Times New Roman" w:cs="Times New Roman"/>
          <w:b w:val="0"/>
          <w:bCs w:val="0"/>
          <w:sz w:val="24"/>
          <w:szCs w:val="24"/>
        </w:rPr>
        <w:t>stablish a code of conduct for your pod to promote respectful and productive discussions. Record it in your summary notes for future reference.</w:t>
      </w:r>
    </w:p>
    <w:p w14:paraId="4217D914" w14:textId="77777777" w:rsidR="00B36355" w:rsidRPr="00B36355" w:rsidRDefault="00B36355" w:rsidP="00B36355">
      <w:pPr>
        <w:spacing w:after="0" w:line="276" w:lineRule="auto"/>
        <w:ind w:left="720"/>
        <w:jc w:val="both"/>
        <w:rPr>
          <w:rStyle w:val="Strong"/>
          <w:rFonts w:ascii="Times New Roman" w:hAnsi="Times New Roman" w:cs="Times New Roman"/>
          <w:b w:val="0"/>
          <w:bCs w:val="0"/>
          <w:sz w:val="24"/>
          <w:szCs w:val="24"/>
        </w:rPr>
      </w:pPr>
    </w:p>
    <w:p w14:paraId="18E782F5" w14:textId="42C16AD2" w:rsidR="009F62ED" w:rsidRPr="0083524B" w:rsidRDefault="0083524B" w:rsidP="00B36355">
      <w:pPr>
        <w:pStyle w:val="Heading2"/>
        <w:spacing w:after="0"/>
        <w:ind w:firstLine="350"/>
      </w:pPr>
      <w:r>
        <w:rPr>
          <w:rStyle w:val="Strong"/>
          <w:rFonts w:ascii="Times New Roman" w:hAnsi="Times New Roman" w:cs="Times New Roman"/>
          <w:sz w:val="24"/>
          <w:szCs w:val="24"/>
        </w:rPr>
        <w:t xml:space="preserve">3. </w:t>
      </w:r>
      <w:r w:rsidR="00F4542C" w:rsidRPr="000F4E74">
        <w:rPr>
          <w:rStyle w:val="Strong"/>
          <w:rFonts w:ascii="Times New Roman" w:hAnsi="Times New Roman" w:cs="Times New Roman"/>
          <w:b/>
          <w:bCs w:val="0"/>
          <w:sz w:val="24"/>
          <w:szCs w:val="24"/>
        </w:rPr>
        <w:t>Designing Your Pod Meetings</w:t>
      </w:r>
    </w:p>
    <w:p w14:paraId="4D4C6829" w14:textId="07E2BEF5" w:rsidR="009F62ED" w:rsidRPr="0083524B" w:rsidRDefault="009F62ED" w:rsidP="00B36355">
      <w:pPr>
        <w:pStyle w:val="NormalWeb"/>
        <w:numPr>
          <w:ilvl w:val="0"/>
          <w:numId w:val="27"/>
        </w:numPr>
        <w:spacing w:before="0" w:beforeAutospacing="0" w:after="0" w:afterAutospacing="0" w:line="276" w:lineRule="auto"/>
        <w:jc w:val="both"/>
        <w:rPr>
          <w:rFonts w:eastAsia="Calibri"/>
          <w:b/>
          <w:bCs/>
        </w:rPr>
      </w:pPr>
      <w:r w:rsidRPr="0083524B">
        <w:t xml:space="preserve">Frequency &amp; </w:t>
      </w:r>
      <w:r w:rsidR="00501BF7" w:rsidRPr="0083524B">
        <w:t>l</w:t>
      </w:r>
      <w:r w:rsidRPr="0083524B">
        <w:t xml:space="preserve">ength: Discuss how often you would like to meet and determine the length of </w:t>
      </w:r>
      <w:r w:rsidR="0083524B">
        <w:t>your</w:t>
      </w:r>
      <w:r w:rsidRPr="0083524B">
        <w:t xml:space="preserve"> session</w:t>
      </w:r>
      <w:r w:rsidR="0083524B">
        <w:t>s</w:t>
      </w:r>
      <w:r w:rsidRPr="0083524B">
        <w:t>.</w:t>
      </w:r>
    </w:p>
    <w:p w14:paraId="0744BFEB" w14:textId="7B7EF536" w:rsidR="009F62ED" w:rsidRPr="0083524B" w:rsidRDefault="009F62ED" w:rsidP="0083524B">
      <w:pPr>
        <w:pStyle w:val="NormalWeb"/>
        <w:numPr>
          <w:ilvl w:val="0"/>
          <w:numId w:val="27"/>
        </w:numPr>
        <w:spacing w:before="0" w:beforeAutospacing="0" w:after="0" w:afterAutospacing="0" w:line="276" w:lineRule="auto"/>
        <w:jc w:val="both"/>
        <w:rPr>
          <w:rFonts w:eastAsia="Calibri"/>
          <w:b/>
          <w:bCs/>
        </w:rPr>
      </w:pPr>
      <w:r w:rsidRPr="0083524B">
        <w:t xml:space="preserve">Meeting </w:t>
      </w:r>
      <w:r w:rsidR="00501BF7" w:rsidRPr="0083524B">
        <w:t>p</w:t>
      </w:r>
      <w:r w:rsidRPr="0083524B">
        <w:t xml:space="preserve">latform: Agree on a platform (e.g., Zoom, Teams) for conducting your online pod meetings. </w:t>
      </w:r>
    </w:p>
    <w:p w14:paraId="12A084F0" w14:textId="4CF3BB0F" w:rsidR="002C5E53" w:rsidRDefault="009F62ED" w:rsidP="002C5E53">
      <w:pPr>
        <w:pStyle w:val="NormalWeb"/>
        <w:numPr>
          <w:ilvl w:val="0"/>
          <w:numId w:val="27"/>
        </w:numPr>
        <w:spacing w:after="0" w:afterAutospacing="0" w:line="276" w:lineRule="auto"/>
        <w:jc w:val="both"/>
      </w:pPr>
      <w:r w:rsidRPr="0083524B">
        <w:rPr>
          <w:rFonts w:eastAsia="Calibri"/>
        </w:rPr>
        <w:t xml:space="preserve">Agenda </w:t>
      </w:r>
      <w:r w:rsidR="00501BF7" w:rsidRPr="0083524B">
        <w:rPr>
          <w:rFonts w:eastAsia="Calibri"/>
        </w:rPr>
        <w:t>s</w:t>
      </w:r>
      <w:r w:rsidRPr="0083524B">
        <w:rPr>
          <w:rFonts w:eastAsia="Calibri"/>
        </w:rPr>
        <w:t xml:space="preserve">etting: </w:t>
      </w:r>
      <w:r w:rsidR="00EE5BBE" w:rsidRPr="0083524B">
        <w:t xml:space="preserve">To help with selecting themes or topics for each session, you can refer to the following </w:t>
      </w:r>
      <w:r w:rsidR="0003381B">
        <w:t xml:space="preserve">Topic Bank </w:t>
      </w:r>
      <w:proofErr w:type="spellStart"/>
      <w:r w:rsidR="0003381B" w:rsidRPr="0003381B">
        <w:t>ChangeMakers</w:t>
      </w:r>
      <w:proofErr w:type="spellEnd"/>
      <w:r w:rsidR="0003381B" w:rsidRPr="0003381B">
        <w:t xml:space="preserve"> Peer-to-Peer Mentoring Pods</w:t>
      </w:r>
      <w:r w:rsidR="00EE5BBE" w:rsidRPr="0083524B">
        <w:t xml:space="preserve">: </w:t>
      </w:r>
      <w:hyperlink r:id="rId15" w:history="1">
        <w:r w:rsidR="0003381B" w:rsidRPr="00C5329A">
          <w:rPr>
            <w:rStyle w:val="Hyperlink"/>
          </w:rPr>
          <w:t>https://drive.google.com/file/d/1SVZ-GdfF082kUJHdH3Zo08HGcAcgKnUD/view?usp=drive_link</w:t>
        </w:r>
      </w:hyperlink>
      <w:r w:rsidR="0003381B">
        <w:t xml:space="preserve"> </w:t>
      </w:r>
    </w:p>
    <w:p w14:paraId="258F962E" w14:textId="77777777" w:rsidR="002C5E53" w:rsidRPr="002C5E53" w:rsidRDefault="002C5E53" w:rsidP="002C5E53">
      <w:pPr>
        <w:pStyle w:val="NormalWeb"/>
        <w:spacing w:before="0" w:beforeAutospacing="0" w:after="0" w:afterAutospacing="0" w:line="276" w:lineRule="auto"/>
        <w:ind w:left="720"/>
        <w:jc w:val="both"/>
        <w:rPr>
          <w:rStyle w:val="Strong"/>
          <w:b w:val="0"/>
          <w:bCs w:val="0"/>
        </w:rPr>
      </w:pPr>
    </w:p>
    <w:p w14:paraId="11D48308" w14:textId="631E0B33" w:rsidR="00F4542C" w:rsidRPr="0083524B" w:rsidRDefault="0083524B" w:rsidP="002C5E53">
      <w:pPr>
        <w:pStyle w:val="Heading2"/>
        <w:spacing w:after="0"/>
        <w:ind w:left="360" w:firstLine="0"/>
        <w:rPr>
          <w:rFonts w:eastAsia="Times New Roman"/>
          <w:color w:val="auto"/>
        </w:rPr>
      </w:pPr>
      <w:r>
        <w:rPr>
          <w:rStyle w:val="Strong"/>
          <w:rFonts w:ascii="Times New Roman" w:hAnsi="Times New Roman" w:cs="Times New Roman"/>
          <w:sz w:val="24"/>
          <w:szCs w:val="24"/>
        </w:rPr>
        <w:lastRenderedPageBreak/>
        <w:t xml:space="preserve">4. </w:t>
      </w:r>
      <w:r w:rsidR="00F4542C" w:rsidRPr="000F4E74">
        <w:rPr>
          <w:rStyle w:val="Strong"/>
          <w:rFonts w:ascii="Times New Roman" w:hAnsi="Times New Roman" w:cs="Times New Roman"/>
          <w:b/>
          <w:bCs w:val="0"/>
          <w:sz w:val="24"/>
          <w:szCs w:val="24"/>
        </w:rPr>
        <w:t>Pod Session Structure</w:t>
      </w:r>
    </w:p>
    <w:p w14:paraId="294884AD" w14:textId="2B93A9D1" w:rsidR="00EE5BBE" w:rsidRPr="0083524B" w:rsidRDefault="5EF9E091" w:rsidP="0083524B">
      <w:pPr>
        <w:pStyle w:val="ListParagraph"/>
        <w:numPr>
          <w:ilvl w:val="0"/>
          <w:numId w:val="31"/>
        </w:numPr>
        <w:spacing w:after="0" w:line="276" w:lineRule="auto"/>
        <w:ind w:right="58"/>
        <w:jc w:val="both"/>
        <w:rPr>
          <w:rFonts w:ascii="Times New Roman" w:hAnsi="Times New Roman" w:cs="Times New Roman"/>
          <w:sz w:val="24"/>
          <w:szCs w:val="24"/>
        </w:rPr>
      </w:pPr>
      <w:r w:rsidRPr="5EF9E091">
        <w:rPr>
          <w:rStyle w:val="Strong"/>
          <w:rFonts w:ascii="Times New Roman" w:hAnsi="Times New Roman" w:cs="Times New Roman"/>
          <w:b w:val="0"/>
          <w:bCs w:val="0"/>
          <w:sz w:val="24"/>
          <w:szCs w:val="24"/>
        </w:rPr>
        <w:t>Themed discussions:</w:t>
      </w:r>
      <w:r w:rsidRPr="5EF9E091">
        <w:rPr>
          <w:rFonts w:ascii="Times New Roman" w:hAnsi="Times New Roman" w:cs="Times New Roman"/>
          <w:sz w:val="24"/>
          <w:szCs w:val="24"/>
        </w:rPr>
        <w:t xml:space="preserve"> Each pod session can be structured around a specific theme</w:t>
      </w:r>
      <w:r w:rsidR="008572E2">
        <w:rPr>
          <w:rFonts w:ascii="Times New Roman" w:hAnsi="Times New Roman" w:cs="Times New Roman"/>
          <w:sz w:val="24"/>
          <w:szCs w:val="24"/>
        </w:rPr>
        <w:t>, topic or case</w:t>
      </w:r>
      <w:r w:rsidRPr="5EF9E091">
        <w:rPr>
          <w:rFonts w:ascii="Times New Roman" w:hAnsi="Times New Roman" w:cs="Times New Roman"/>
          <w:sz w:val="24"/>
          <w:szCs w:val="24"/>
        </w:rPr>
        <w:t>.</w:t>
      </w:r>
    </w:p>
    <w:p w14:paraId="7816DB69" w14:textId="51EE340A" w:rsidR="00EE5BBE" w:rsidRPr="0083524B" w:rsidRDefault="00EE5BBE" w:rsidP="0083524B">
      <w:pPr>
        <w:pStyle w:val="NormalWeb"/>
        <w:numPr>
          <w:ilvl w:val="0"/>
          <w:numId w:val="31"/>
        </w:numPr>
        <w:spacing w:after="0" w:afterAutospacing="0" w:line="276" w:lineRule="auto"/>
        <w:jc w:val="both"/>
      </w:pPr>
      <w:r w:rsidRPr="0083524B">
        <w:rPr>
          <w:rStyle w:val="Strong"/>
          <w:rFonts w:eastAsia="Calibri"/>
          <w:b w:val="0"/>
          <w:bCs w:val="0"/>
        </w:rPr>
        <w:t xml:space="preserve">Sharing &amp; </w:t>
      </w:r>
      <w:r w:rsidR="0083524B">
        <w:rPr>
          <w:rStyle w:val="Strong"/>
          <w:rFonts w:eastAsia="Calibri"/>
          <w:b w:val="0"/>
          <w:bCs w:val="0"/>
        </w:rPr>
        <w:t>l</w:t>
      </w:r>
      <w:r w:rsidRPr="0083524B">
        <w:rPr>
          <w:rStyle w:val="Strong"/>
          <w:rFonts w:eastAsia="Calibri"/>
          <w:b w:val="0"/>
          <w:bCs w:val="0"/>
        </w:rPr>
        <w:t>earning:</w:t>
      </w:r>
      <w:r w:rsidRPr="0083524B">
        <w:t xml:space="preserve"> During sessions, members are encouraged to share experiences, context, challenges, solutions, and lessons learned based on the chosen theme</w:t>
      </w:r>
      <w:r w:rsidR="008572E2">
        <w:t>/case</w:t>
      </w:r>
      <w:r w:rsidRPr="0083524B">
        <w:t>.</w:t>
      </w:r>
    </w:p>
    <w:p w14:paraId="1A569CE7" w14:textId="2A104328" w:rsidR="00EE5BBE" w:rsidRPr="0083524B" w:rsidRDefault="008572E2" w:rsidP="000D5EB1">
      <w:pPr>
        <w:pStyle w:val="ListParagraph"/>
        <w:spacing w:after="0" w:line="276" w:lineRule="auto"/>
        <w:ind w:right="5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Considering </w:t>
      </w:r>
      <w:r w:rsidR="00EE5BBE" w:rsidRPr="0083524B">
        <w:rPr>
          <w:rFonts w:ascii="Times New Roman" w:hAnsi="Times New Roman" w:cs="Times New Roman"/>
          <w:sz w:val="24"/>
          <w:szCs w:val="24"/>
        </w:rPr>
        <w:t xml:space="preserve">power imbalances in </w:t>
      </w:r>
      <w:r>
        <w:rPr>
          <w:rFonts w:ascii="Times New Roman" w:hAnsi="Times New Roman" w:cs="Times New Roman"/>
          <w:sz w:val="24"/>
          <w:szCs w:val="24"/>
        </w:rPr>
        <w:t xml:space="preserve">the </w:t>
      </w:r>
      <w:r w:rsidR="00EE5BBE" w:rsidRPr="0083524B">
        <w:rPr>
          <w:rFonts w:ascii="Times New Roman" w:hAnsi="Times New Roman" w:cs="Times New Roman"/>
          <w:sz w:val="24"/>
          <w:szCs w:val="24"/>
        </w:rPr>
        <w:t>discussion</w:t>
      </w:r>
      <w:r w:rsidR="00501BF7" w:rsidRPr="0083524B">
        <w:rPr>
          <w:rFonts w:ascii="Times New Roman" w:hAnsi="Times New Roman" w:cs="Times New Roman"/>
          <w:sz w:val="24"/>
          <w:szCs w:val="24"/>
        </w:rPr>
        <w:t xml:space="preserve">: </w:t>
      </w:r>
      <w:r w:rsidR="00EE5BBE" w:rsidRPr="0083524B">
        <w:rPr>
          <w:rFonts w:ascii="Times New Roman" w:hAnsi="Times New Roman" w:cs="Times New Roman"/>
          <w:color w:val="000000" w:themeColor="text1"/>
          <w:sz w:val="24"/>
          <w:szCs w:val="24"/>
        </w:rPr>
        <w:t xml:space="preserve">We suggest you consider </w:t>
      </w:r>
      <w:r>
        <w:rPr>
          <w:rFonts w:ascii="Times New Roman" w:hAnsi="Times New Roman" w:cs="Times New Roman"/>
          <w:color w:val="000000" w:themeColor="text1"/>
          <w:sz w:val="24"/>
          <w:szCs w:val="24"/>
        </w:rPr>
        <w:t xml:space="preserve">reflecting on whether </w:t>
      </w:r>
      <w:r w:rsidR="00EE5BBE" w:rsidRPr="0083524B">
        <w:rPr>
          <w:rFonts w:ascii="Times New Roman" w:hAnsi="Times New Roman" w:cs="Times New Roman"/>
          <w:sz w:val="24"/>
          <w:szCs w:val="24"/>
        </w:rPr>
        <w:t xml:space="preserve">particular power imbalances </w:t>
      </w:r>
      <w:r>
        <w:rPr>
          <w:rFonts w:ascii="Times New Roman" w:hAnsi="Times New Roman" w:cs="Times New Roman"/>
          <w:sz w:val="24"/>
          <w:szCs w:val="24"/>
        </w:rPr>
        <w:t>were at play in the case presented</w:t>
      </w:r>
      <w:r w:rsidR="00EE5BBE" w:rsidRPr="0083524B">
        <w:rPr>
          <w:rFonts w:ascii="Times New Roman" w:hAnsi="Times New Roman" w:cs="Times New Roman"/>
          <w:sz w:val="24"/>
          <w:szCs w:val="24"/>
        </w:rPr>
        <w:t>.</w:t>
      </w:r>
    </w:p>
    <w:p w14:paraId="07CE032B" w14:textId="79CFF43C" w:rsidR="00EE5BBE" w:rsidRPr="00E92EF8" w:rsidRDefault="00EE5BBE" w:rsidP="00E92EF8">
      <w:pPr>
        <w:pStyle w:val="ListParagraph"/>
        <w:numPr>
          <w:ilvl w:val="0"/>
          <w:numId w:val="39"/>
        </w:numPr>
        <w:spacing w:after="0" w:line="276" w:lineRule="auto"/>
        <w:jc w:val="both"/>
        <w:rPr>
          <w:rFonts w:ascii="Times New Roman" w:hAnsi="Times New Roman" w:cs="Times New Roman"/>
          <w:color w:val="000000" w:themeColor="text1"/>
          <w:sz w:val="24"/>
          <w:szCs w:val="24"/>
        </w:rPr>
      </w:pPr>
      <w:r w:rsidRPr="00E92EF8">
        <w:rPr>
          <w:rFonts w:ascii="Times New Roman" w:hAnsi="Times New Roman" w:cs="Times New Roman"/>
          <w:color w:val="000000" w:themeColor="text1"/>
          <w:sz w:val="24"/>
          <w:szCs w:val="24"/>
        </w:rPr>
        <w:t>In what ways do power imbalances influence the challenge?</w:t>
      </w:r>
    </w:p>
    <w:p w14:paraId="47BF340D" w14:textId="32590E96" w:rsidR="00EE5BBE" w:rsidRDefault="00EE5BBE" w:rsidP="00E92EF8">
      <w:pPr>
        <w:pStyle w:val="ListParagraph"/>
        <w:numPr>
          <w:ilvl w:val="0"/>
          <w:numId w:val="39"/>
        </w:numPr>
        <w:spacing w:after="0" w:line="276" w:lineRule="auto"/>
        <w:jc w:val="both"/>
        <w:rPr>
          <w:rFonts w:ascii="Times New Roman" w:hAnsi="Times New Roman" w:cs="Times New Roman"/>
          <w:color w:val="000000" w:themeColor="text1"/>
          <w:sz w:val="24"/>
          <w:szCs w:val="24"/>
        </w:rPr>
      </w:pPr>
      <w:r w:rsidRPr="00E92EF8">
        <w:rPr>
          <w:rFonts w:ascii="Times New Roman" w:hAnsi="Times New Roman" w:cs="Times New Roman"/>
          <w:color w:val="000000" w:themeColor="text1"/>
          <w:sz w:val="24"/>
          <w:szCs w:val="24"/>
        </w:rPr>
        <w:t>Are there specific leadership practices that could mitigate the power imbalances identified? You could consider structural barriers related to imbalances that could include but not limited to economic, organizational politics, region, gender, ethnicity/race, seniority, age, socioeconomic status, education and credentials, language and communication, or any intersection of the above</w:t>
      </w:r>
      <w:r w:rsidR="008572E2">
        <w:rPr>
          <w:rFonts w:ascii="Times New Roman" w:hAnsi="Times New Roman" w:cs="Times New Roman"/>
          <w:color w:val="000000" w:themeColor="text1"/>
          <w:sz w:val="24"/>
          <w:szCs w:val="24"/>
        </w:rPr>
        <w:t xml:space="preserve"> (further guiding questions to stimulate the discussion can be found </w:t>
      </w:r>
      <w:r w:rsidR="0003381B">
        <w:rPr>
          <w:rFonts w:ascii="Times New Roman" w:hAnsi="Times New Roman" w:cs="Times New Roman"/>
          <w:color w:val="000000" w:themeColor="text1"/>
          <w:sz w:val="24"/>
          <w:szCs w:val="24"/>
        </w:rPr>
        <w:t xml:space="preserve">in the </w:t>
      </w:r>
      <w:hyperlink r:id="rId16" w:history="1">
        <w:r w:rsidR="0003381B" w:rsidRPr="0003381B">
          <w:rPr>
            <w:rStyle w:val="Hyperlink"/>
            <w:rFonts w:ascii="Times New Roman" w:hAnsi="Times New Roman" w:cs="Times New Roman"/>
            <w:sz w:val="24"/>
            <w:szCs w:val="24"/>
          </w:rPr>
          <w:t>Topic Bank</w:t>
        </w:r>
        <w:r w:rsidR="0003381B">
          <w:rPr>
            <w:rStyle w:val="Hyperlink"/>
            <w:rFonts w:ascii="Times New Roman" w:hAnsi="Times New Roman" w:cs="Times New Roman"/>
            <w:sz w:val="24"/>
            <w:szCs w:val="24"/>
          </w:rPr>
          <w:t xml:space="preserve"> resource</w:t>
        </w:r>
      </w:hyperlink>
      <w:r w:rsidR="0003381B">
        <w:rPr>
          <w:rFonts w:ascii="Times New Roman" w:hAnsi="Times New Roman" w:cs="Times New Roman"/>
          <w:color w:val="000000" w:themeColor="text1"/>
          <w:sz w:val="24"/>
          <w:szCs w:val="24"/>
        </w:rPr>
        <w:t xml:space="preserve">). </w:t>
      </w:r>
    </w:p>
    <w:p w14:paraId="38EF4E99" w14:textId="70F8EA99" w:rsidR="00E92EF8" w:rsidRPr="00E92EF8" w:rsidRDefault="00E92EF8" w:rsidP="00E92EF8">
      <w:pPr>
        <w:pStyle w:val="ListParagraph"/>
        <w:spacing w:after="0" w:line="276" w:lineRule="auto"/>
        <w:jc w:val="both"/>
        <w:rPr>
          <w:rFonts w:ascii="Times New Roman" w:hAnsi="Times New Roman" w:cs="Times New Roman"/>
          <w:color w:val="000000" w:themeColor="text1"/>
          <w:sz w:val="24"/>
          <w:szCs w:val="24"/>
        </w:rPr>
      </w:pPr>
    </w:p>
    <w:p w14:paraId="20B38ED8" w14:textId="423620C4" w:rsidR="00F4542C" w:rsidRPr="00E92EF8" w:rsidRDefault="00E92EF8" w:rsidP="008D5A22">
      <w:pPr>
        <w:pStyle w:val="Heading2"/>
        <w:spacing w:after="0"/>
        <w:ind w:firstLine="350"/>
        <w:jc w:val="both"/>
        <w:rPr>
          <w:rFonts w:ascii="Times New Roman" w:hAnsi="Times New Roman" w:cs="Times New Roman"/>
          <w:b w:val="0"/>
          <w:bCs/>
          <w:sz w:val="24"/>
          <w:szCs w:val="24"/>
        </w:rPr>
      </w:pPr>
      <w:r>
        <w:rPr>
          <w:rFonts w:ascii="Times New Roman" w:hAnsi="Times New Roman" w:cs="Times New Roman"/>
          <w:b w:val="0"/>
          <w:bCs/>
          <w:sz w:val="24"/>
          <w:szCs w:val="24"/>
        </w:rPr>
        <w:t xml:space="preserve">5. </w:t>
      </w:r>
      <w:r w:rsidRPr="000F4E74">
        <w:rPr>
          <w:rFonts w:ascii="Times New Roman" w:hAnsi="Times New Roman" w:cs="Times New Roman"/>
          <w:sz w:val="24"/>
          <w:szCs w:val="24"/>
        </w:rPr>
        <w:t>S</w:t>
      </w:r>
      <w:r w:rsidR="00F4542C" w:rsidRPr="000F4E74">
        <w:rPr>
          <w:rFonts w:ascii="Times New Roman" w:hAnsi="Times New Roman" w:cs="Times New Roman"/>
          <w:sz w:val="24"/>
          <w:szCs w:val="24"/>
        </w:rPr>
        <w:t xml:space="preserve">uggested format </w:t>
      </w:r>
      <w:r w:rsidRPr="000F4E74">
        <w:rPr>
          <w:rFonts w:ascii="Times New Roman" w:hAnsi="Times New Roman" w:cs="Times New Roman"/>
          <w:sz w:val="24"/>
          <w:szCs w:val="24"/>
        </w:rPr>
        <w:t xml:space="preserve">for discussion on themes/challenges </w:t>
      </w:r>
      <w:r w:rsidR="00F4542C" w:rsidRPr="000F4E74">
        <w:rPr>
          <w:rFonts w:ascii="Times New Roman" w:hAnsi="Times New Roman" w:cs="Times New Roman"/>
          <w:sz w:val="24"/>
          <w:szCs w:val="24"/>
        </w:rPr>
        <w:t>using Inter</w:t>
      </w:r>
      <w:r w:rsidR="00B36355" w:rsidRPr="000F4E74">
        <w:rPr>
          <w:rFonts w:ascii="Times New Roman" w:hAnsi="Times New Roman" w:cs="Times New Roman"/>
          <w:sz w:val="24"/>
          <w:szCs w:val="24"/>
        </w:rPr>
        <w:t>V</w:t>
      </w:r>
      <w:r w:rsidR="00F4542C" w:rsidRPr="000F4E74">
        <w:rPr>
          <w:rFonts w:ascii="Times New Roman" w:hAnsi="Times New Roman" w:cs="Times New Roman"/>
          <w:sz w:val="24"/>
          <w:szCs w:val="24"/>
        </w:rPr>
        <w:t>ision</w:t>
      </w:r>
      <w:r w:rsidR="00B36355" w:rsidRPr="000F4E74">
        <w:rPr>
          <w:rFonts w:ascii="Times New Roman" w:hAnsi="Times New Roman" w:cs="Times New Roman"/>
          <w:sz w:val="24"/>
          <w:szCs w:val="24"/>
          <w:vertAlign w:val="superscript"/>
        </w:rPr>
        <w:footnoteReference w:id="1"/>
      </w:r>
      <w:r w:rsidR="00F4542C" w:rsidRPr="000F4E74">
        <w:rPr>
          <w:rFonts w:ascii="Times New Roman" w:hAnsi="Times New Roman" w:cs="Times New Roman"/>
          <w:sz w:val="24"/>
          <w:szCs w:val="24"/>
        </w:rPr>
        <w:t xml:space="preserve"> or a case-clinic approach</w:t>
      </w:r>
    </w:p>
    <w:p w14:paraId="10B80BDB" w14:textId="41C6ED94" w:rsidR="00E92EF8" w:rsidRPr="0083524B" w:rsidRDefault="00E92EF8" w:rsidP="008D5A22">
      <w:pPr>
        <w:spacing w:after="0" w:line="276" w:lineRule="auto"/>
        <w:ind w:left="10" w:right="3" w:hanging="10"/>
        <w:jc w:val="both"/>
        <w:rPr>
          <w:rFonts w:ascii="Times New Roman" w:hAnsi="Times New Roman" w:cs="Times New Roman"/>
          <w:color w:val="auto"/>
          <w:sz w:val="24"/>
          <w:szCs w:val="24"/>
        </w:rPr>
      </w:pPr>
      <w:r w:rsidRPr="0083524B">
        <w:rPr>
          <w:rFonts w:ascii="Times New Roman" w:hAnsi="Times New Roman" w:cs="Times New Roman"/>
          <w:color w:val="auto"/>
          <w:sz w:val="24"/>
          <w:szCs w:val="24"/>
        </w:rPr>
        <w:t xml:space="preserve">One or two people bring a topic/challenge/case they need support with. The group then helps them through the following format: </w:t>
      </w:r>
    </w:p>
    <w:p w14:paraId="4D8AB5D4" w14:textId="27398757" w:rsidR="00E92EF8" w:rsidRPr="0083524B" w:rsidRDefault="5EF9E091" w:rsidP="5EF9E091">
      <w:pPr>
        <w:pBdr>
          <w:top w:val="single" w:sz="4" w:space="0" w:color="000000"/>
          <w:left w:val="single" w:sz="4" w:space="0" w:color="000000"/>
          <w:bottom w:val="single" w:sz="4" w:space="0" w:color="000000"/>
          <w:right w:val="single" w:sz="4" w:space="0" w:color="000000"/>
        </w:pBdr>
        <w:spacing w:after="0" w:line="276" w:lineRule="auto"/>
        <w:ind w:left="110" w:hanging="10"/>
        <w:jc w:val="both"/>
        <w:rPr>
          <w:rFonts w:ascii="Times New Roman" w:hAnsi="Times New Roman" w:cs="Times New Roman"/>
          <w:sz w:val="24"/>
          <w:szCs w:val="24"/>
        </w:rPr>
      </w:pPr>
      <w:r w:rsidRPr="5EF9E091">
        <w:rPr>
          <w:rFonts w:ascii="Times New Roman" w:hAnsi="Times New Roman" w:cs="Times New Roman"/>
          <w:color w:val="auto"/>
          <w:sz w:val="24"/>
          <w:szCs w:val="24"/>
        </w:rPr>
        <w:t xml:space="preserve">Case giver shares context/challenge/situation </w:t>
      </w:r>
    </w:p>
    <w:p w14:paraId="06303E8E" w14:textId="417A38C4" w:rsidR="00A83D12" w:rsidRPr="00A83D12" w:rsidRDefault="5EF9E091" w:rsidP="00A83D12">
      <w:pPr>
        <w:pBdr>
          <w:top w:val="single" w:sz="4" w:space="0" w:color="000000"/>
          <w:left w:val="single" w:sz="4" w:space="0" w:color="000000"/>
          <w:bottom w:val="single" w:sz="4" w:space="0" w:color="000000"/>
          <w:right w:val="single" w:sz="4" w:space="0" w:color="000000"/>
        </w:pBdr>
        <w:spacing w:after="0" w:line="276" w:lineRule="auto"/>
        <w:ind w:left="110" w:hanging="10"/>
        <w:jc w:val="both"/>
        <w:rPr>
          <w:rFonts w:ascii="Times New Roman" w:hAnsi="Times New Roman" w:cs="Times New Roman"/>
          <w:sz w:val="24"/>
          <w:szCs w:val="24"/>
        </w:rPr>
      </w:pPr>
      <w:r w:rsidRPr="5EF9E091">
        <w:rPr>
          <w:rFonts w:ascii="Times New Roman" w:hAnsi="Times New Roman" w:cs="Times New Roman"/>
          <w:sz w:val="24"/>
          <w:szCs w:val="24"/>
        </w:rPr>
        <w:t>Group asks clarifying questions</w:t>
      </w:r>
    </w:p>
    <w:p w14:paraId="79B8CC15" w14:textId="7B74370F" w:rsidR="00A83D12" w:rsidRDefault="00A83D12" w:rsidP="00A83D12">
      <w:pPr>
        <w:pBdr>
          <w:top w:val="single" w:sz="4" w:space="0" w:color="000000"/>
          <w:left w:val="single" w:sz="4" w:space="0" w:color="000000"/>
          <w:bottom w:val="single" w:sz="4" w:space="0" w:color="000000"/>
          <w:right w:val="single" w:sz="4" w:space="0" w:color="000000"/>
        </w:pBdr>
        <w:spacing w:after="0" w:line="276" w:lineRule="auto"/>
        <w:ind w:left="110" w:hanging="10"/>
        <w:jc w:val="both"/>
        <w:rPr>
          <w:rFonts w:ascii="Times New Roman" w:hAnsi="Times New Roman" w:cs="Times New Roman"/>
          <w:sz w:val="24"/>
          <w:szCs w:val="24"/>
        </w:rPr>
      </w:pPr>
      <w:r w:rsidRPr="00A83D12">
        <w:rPr>
          <w:rFonts w:ascii="Times New Roman" w:hAnsi="Times New Roman" w:cs="Times New Roman"/>
          <w:sz w:val="24"/>
          <w:szCs w:val="24"/>
        </w:rPr>
        <w:t>Reflective pause: everyone turns off their camera to quietly reflect on insights, suggestions,</w:t>
      </w:r>
      <w:r>
        <w:rPr>
          <w:rFonts w:ascii="Times New Roman" w:hAnsi="Times New Roman" w:cs="Times New Roman"/>
          <w:sz w:val="24"/>
          <w:szCs w:val="24"/>
        </w:rPr>
        <w:t xml:space="preserve"> solutions</w:t>
      </w:r>
      <w:r w:rsidRPr="00A83D12">
        <w:rPr>
          <w:rFonts w:ascii="Times New Roman" w:hAnsi="Times New Roman" w:cs="Times New Roman"/>
          <w:sz w:val="24"/>
          <w:szCs w:val="24"/>
        </w:rPr>
        <w:t xml:space="preserve"> and open questions, then share their reflections with the case-giver, leading into a discussion</w:t>
      </w:r>
    </w:p>
    <w:p w14:paraId="178D444B" w14:textId="1FEE7F75" w:rsidR="00E92EF8" w:rsidRPr="0083524B" w:rsidRDefault="5EF9E091" w:rsidP="5EF9E091">
      <w:pPr>
        <w:pBdr>
          <w:top w:val="single" w:sz="4" w:space="0" w:color="000000"/>
          <w:left w:val="single" w:sz="4" w:space="0" w:color="000000"/>
          <w:bottom w:val="single" w:sz="4" w:space="0" w:color="000000"/>
          <w:right w:val="single" w:sz="4" w:space="0" w:color="000000"/>
        </w:pBdr>
        <w:spacing w:after="0" w:line="276" w:lineRule="auto"/>
        <w:ind w:left="110" w:hanging="10"/>
        <w:jc w:val="both"/>
        <w:rPr>
          <w:rFonts w:ascii="Times New Roman" w:hAnsi="Times New Roman" w:cs="Times New Roman"/>
          <w:sz w:val="24"/>
          <w:szCs w:val="24"/>
        </w:rPr>
      </w:pPr>
      <w:r w:rsidRPr="5EF9E091">
        <w:rPr>
          <w:rFonts w:ascii="Times New Roman" w:hAnsi="Times New Roman" w:cs="Times New Roman"/>
          <w:sz w:val="24"/>
          <w:szCs w:val="24"/>
        </w:rPr>
        <w:t>Case-giver summarizes main takeaways + next steps</w:t>
      </w:r>
      <w:r w:rsidR="00A83D12">
        <w:rPr>
          <w:rFonts w:ascii="Times New Roman" w:hAnsi="Times New Roman" w:cs="Times New Roman"/>
          <w:sz w:val="24"/>
          <w:szCs w:val="24"/>
        </w:rPr>
        <w:t xml:space="preserve"> </w:t>
      </w:r>
      <w:r w:rsidR="00A83D12" w:rsidRPr="00A83D12">
        <w:rPr>
          <w:rFonts w:ascii="Times New Roman" w:hAnsi="Times New Roman" w:cs="Times New Roman"/>
          <w:i/>
          <w:iCs/>
          <w:sz w:val="24"/>
          <w:szCs w:val="24"/>
        </w:rPr>
        <w:t>-suggestion: document this in a running Google Drive file.</w:t>
      </w:r>
    </w:p>
    <w:p w14:paraId="2181B223" w14:textId="571F63E4" w:rsidR="00E92EF8" w:rsidRPr="0083524B" w:rsidRDefault="5EF9E091" w:rsidP="5EF9E091">
      <w:pPr>
        <w:pBdr>
          <w:top w:val="single" w:sz="4" w:space="0" w:color="000000"/>
          <w:left w:val="single" w:sz="4" w:space="0" w:color="000000"/>
          <w:bottom w:val="single" w:sz="4" w:space="0" w:color="000000"/>
          <w:right w:val="single" w:sz="4" w:space="0" w:color="000000"/>
        </w:pBdr>
        <w:spacing w:after="0" w:line="276" w:lineRule="auto"/>
        <w:ind w:left="110" w:hanging="10"/>
        <w:jc w:val="both"/>
        <w:rPr>
          <w:rFonts w:ascii="Times New Roman" w:hAnsi="Times New Roman" w:cs="Times New Roman"/>
          <w:sz w:val="24"/>
          <w:szCs w:val="24"/>
        </w:rPr>
      </w:pPr>
      <w:r w:rsidRPr="5EF9E091">
        <w:rPr>
          <w:rFonts w:ascii="Times New Roman" w:hAnsi="Times New Roman" w:cs="Times New Roman"/>
          <w:sz w:val="24"/>
          <w:szCs w:val="24"/>
        </w:rPr>
        <w:t xml:space="preserve">Journalling time for all to capture any learnings </w:t>
      </w:r>
    </w:p>
    <w:p w14:paraId="055DB965" w14:textId="77777777" w:rsidR="00E92EF8" w:rsidRPr="0083524B" w:rsidRDefault="00E92EF8" w:rsidP="00B36355">
      <w:pPr>
        <w:pStyle w:val="NormalWeb"/>
        <w:spacing w:before="0" w:beforeAutospacing="0" w:after="0" w:afterAutospacing="0" w:line="276" w:lineRule="auto"/>
        <w:jc w:val="both"/>
      </w:pPr>
    </w:p>
    <w:p w14:paraId="7EC75210" w14:textId="66225F13" w:rsidR="009F62ED" w:rsidRPr="00E92EF8" w:rsidRDefault="00E92EF8" w:rsidP="00B36355">
      <w:pPr>
        <w:pStyle w:val="Heading2"/>
        <w:spacing w:after="0"/>
        <w:ind w:firstLine="350"/>
        <w:rPr>
          <w:rFonts w:eastAsia="Times New Roman"/>
          <w:color w:val="auto"/>
        </w:rPr>
      </w:pPr>
      <w:r>
        <w:rPr>
          <w:rStyle w:val="Strong"/>
          <w:rFonts w:ascii="Times New Roman" w:hAnsi="Times New Roman" w:cs="Times New Roman"/>
          <w:color w:val="auto"/>
          <w:kern w:val="0"/>
          <w:sz w:val="24"/>
          <w:szCs w:val="24"/>
          <w14:ligatures w14:val="none"/>
        </w:rPr>
        <w:t>6</w:t>
      </w:r>
      <w:r w:rsidR="00501BF7" w:rsidRPr="00E92EF8">
        <w:rPr>
          <w:rStyle w:val="Strong"/>
          <w:rFonts w:ascii="Times New Roman" w:hAnsi="Times New Roman" w:cs="Times New Roman"/>
          <w:color w:val="auto"/>
          <w:kern w:val="0"/>
          <w:sz w:val="24"/>
          <w:szCs w:val="24"/>
          <w14:ligatures w14:val="none"/>
        </w:rPr>
        <w:t>.</w:t>
      </w:r>
      <w:r w:rsidR="00501BF7" w:rsidRPr="00E92EF8">
        <w:rPr>
          <w:rStyle w:val="Strong"/>
          <w:rFonts w:ascii="Times New Roman" w:hAnsi="Times New Roman" w:cs="Times New Roman"/>
          <w:sz w:val="24"/>
          <w:szCs w:val="24"/>
        </w:rPr>
        <w:t xml:space="preserve"> </w:t>
      </w:r>
      <w:r w:rsidR="009F62ED" w:rsidRPr="000F4E74">
        <w:rPr>
          <w:rStyle w:val="Strong"/>
          <w:rFonts w:ascii="Times New Roman" w:hAnsi="Times New Roman" w:cs="Times New Roman"/>
          <w:b/>
          <w:bCs w:val="0"/>
          <w:sz w:val="24"/>
          <w:szCs w:val="24"/>
        </w:rPr>
        <w:t>Personal Growth</w:t>
      </w:r>
    </w:p>
    <w:p w14:paraId="3276B3CB" w14:textId="00AFFE45" w:rsidR="009E325B" w:rsidRPr="0083524B" w:rsidRDefault="0003381B" w:rsidP="5701E3CB">
      <w:pPr>
        <w:pStyle w:val="NormalWeb"/>
        <w:numPr>
          <w:ilvl w:val="0"/>
          <w:numId w:val="28"/>
        </w:numPr>
        <w:spacing w:before="0" w:beforeAutospacing="0" w:after="0" w:afterAutospacing="0" w:line="276" w:lineRule="auto"/>
        <w:jc w:val="both"/>
      </w:pPr>
      <w:hyperlink r:id="rId17" w:history="1">
        <w:r w:rsidR="5701E3CB" w:rsidRPr="0003381B">
          <w:rPr>
            <w:rStyle w:val="Hyperlink"/>
          </w:rPr>
          <w:t>Courageous Leadership Self-Assessment:</w:t>
        </w:r>
      </w:hyperlink>
      <w:r w:rsidR="5701E3CB">
        <w:t xml:space="preserve"> We encourage everyone to complete the Courageous Leadership Self-Assessment tool, which is a confidential self-reflection tool. </w:t>
      </w:r>
    </w:p>
    <w:p w14:paraId="390BC7C7" w14:textId="038367A4" w:rsidR="009E325B" w:rsidRPr="0083524B" w:rsidRDefault="009E325B" w:rsidP="0083524B">
      <w:pPr>
        <w:pStyle w:val="NormalWeb"/>
        <w:numPr>
          <w:ilvl w:val="0"/>
          <w:numId w:val="28"/>
        </w:numPr>
        <w:spacing w:after="0" w:afterAutospacing="0" w:line="276" w:lineRule="auto"/>
        <w:jc w:val="both"/>
      </w:pPr>
      <w:r w:rsidRPr="0083524B">
        <w:t xml:space="preserve">Reflection &amp; </w:t>
      </w:r>
      <w:r w:rsidR="00DC6B02">
        <w:t>j</w:t>
      </w:r>
      <w:r w:rsidRPr="0083524B">
        <w:t>ournaling: We encourage each member to reflect upon and journal any learnings or thoughts related to preparing for or after your pod discussions that you have along your learning journey together.</w:t>
      </w:r>
    </w:p>
    <w:p w14:paraId="50F93F62" w14:textId="2C4691E0" w:rsidR="0016209D" w:rsidRPr="0083524B" w:rsidRDefault="0016209D" w:rsidP="0083524B">
      <w:pPr>
        <w:tabs>
          <w:tab w:val="left" w:pos="1440"/>
        </w:tabs>
        <w:spacing w:after="0" w:line="276" w:lineRule="auto"/>
        <w:jc w:val="both"/>
        <w:rPr>
          <w:rFonts w:ascii="Times New Roman" w:hAnsi="Times New Roman" w:cs="Times New Roman"/>
          <w:sz w:val="24"/>
          <w:szCs w:val="24"/>
        </w:rPr>
        <w:sectPr w:rsidR="0016209D" w:rsidRPr="0083524B" w:rsidSect="005B0382">
          <w:headerReference w:type="even" r:id="rId18"/>
          <w:headerReference w:type="default" r:id="rId19"/>
          <w:footerReference w:type="even" r:id="rId20"/>
          <w:footerReference w:type="default" r:id="rId21"/>
          <w:headerReference w:type="first" r:id="rId22"/>
          <w:footerReference w:type="first" r:id="rId23"/>
          <w:footnotePr>
            <w:numRestart w:val="eachPage"/>
          </w:footnotePr>
          <w:type w:val="continuous"/>
          <w:pgSz w:w="11904" w:h="16838"/>
          <w:pgMar w:top="1464" w:right="1435" w:bottom="1434" w:left="1440" w:header="708" w:footer="704" w:gutter="0"/>
          <w:cols w:space="720"/>
        </w:sectPr>
      </w:pPr>
      <w:bookmarkStart w:id="1" w:name="_Roles_&amp;_responsibilities"/>
      <w:bookmarkEnd w:id="1"/>
    </w:p>
    <w:p w14:paraId="41F80042" w14:textId="45B54FD8" w:rsidR="0073797C" w:rsidRPr="00861C8A" w:rsidRDefault="0073797C" w:rsidP="0A2E6403">
      <w:pPr>
        <w:spacing w:after="0" w:line="276" w:lineRule="auto"/>
        <w:jc w:val="both"/>
        <w:rPr>
          <w:rFonts w:ascii="Times New Roman" w:hAnsi="Times New Roman" w:cs="Times New Roman"/>
          <w:sz w:val="24"/>
          <w:szCs w:val="24"/>
        </w:rPr>
      </w:pPr>
      <w:bookmarkStart w:id="2" w:name="_Suggested_format_for"/>
      <w:bookmarkEnd w:id="2"/>
    </w:p>
    <w:sectPr w:rsidR="0073797C" w:rsidRPr="00861C8A" w:rsidSect="005B0382">
      <w:footnotePr>
        <w:numRestart w:val="eachPage"/>
      </w:footnotePr>
      <w:type w:val="continuous"/>
      <w:pgSz w:w="11904" w:h="16838"/>
      <w:pgMar w:top="1464" w:right="1435" w:bottom="1434" w:left="1440" w:header="708"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BF262" w14:textId="77777777" w:rsidR="001A0DDA" w:rsidRDefault="001A0DDA">
      <w:pPr>
        <w:spacing w:after="0" w:line="240" w:lineRule="auto"/>
      </w:pPr>
      <w:r>
        <w:separator/>
      </w:r>
    </w:p>
  </w:endnote>
  <w:endnote w:type="continuationSeparator" w:id="0">
    <w:p w14:paraId="1C878599" w14:textId="77777777" w:rsidR="001A0DDA" w:rsidRDefault="001A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9742" w14:textId="77777777" w:rsidR="0073797C" w:rsidRDefault="006B570B">
    <w:pPr>
      <w:spacing w:after="0"/>
      <w:jc w:val="right"/>
    </w:pPr>
    <w:r>
      <w:fldChar w:fldCharType="begin"/>
    </w:r>
    <w:r>
      <w:instrText xml:space="preserve"> PAGE   \* MERGEFORMAT </w:instrText>
    </w:r>
    <w:r>
      <w:fldChar w:fldCharType="separate"/>
    </w:r>
    <w:r>
      <w:t>1</w:t>
    </w:r>
    <w:r>
      <w:fldChar w:fldCharType="end"/>
    </w:r>
    <w:r>
      <w:t xml:space="preserve"> </w:t>
    </w:r>
  </w:p>
  <w:p w14:paraId="7DEAB330" w14:textId="77777777" w:rsidR="0073797C" w:rsidRDefault="006B570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C4F6F" w14:textId="77777777" w:rsidR="0073797C" w:rsidRDefault="006B570B">
    <w:pPr>
      <w:spacing w:after="0"/>
      <w:jc w:val="right"/>
    </w:pPr>
    <w:r>
      <w:fldChar w:fldCharType="begin"/>
    </w:r>
    <w:r>
      <w:instrText xml:space="preserve"> PAGE   \* MERGEFORMAT </w:instrText>
    </w:r>
    <w:r>
      <w:fldChar w:fldCharType="separate"/>
    </w:r>
    <w:r>
      <w:t>1</w:t>
    </w:r>
    <w:r>
      <w:fldChar w:fldCharType="end"/>
    </w:r>
    <w:r>
      <w:t xml:space="preserve"> </w:t>
    </w:r>
  </w:p>
  <w:p w14:paraId="4AA010D1" w14:textId="77777777" w:rsidR="0073797C" w:rsidRDefault="006B570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FD8B" w14:textId="77777777" w:rsidR="0073797C" w:rsidRDefault="006B570B">
    <w:pPr>
      <w:spacing w:after="0"/>
      <w:jc w:val="right"/>
    </w:pPr>
    <w:r>
      <w:fldChar w:fldCharType="begin"/>
    </w:r>
    <w:r>
      <w:instrText xml:space="preserve"> PAGE   \* MERGEFORMAT </w:instrText>
    </w:r>
    <w:r>
      <w:fldChar w:fldCharType="separate"/>
    </w:r>
    <w:r>
      <w:t>1</w:t>
    </w:r>
    <w:r>
      <w:fldChar w:fldCharType="end"/>
    </w:r>
    <w:r>
      <w:t xml:space="preserve"> </w:t>
    </w:r>
  </w:p>
  <w:p w14:paraId="450E9DC7" w14:textId="77777777" w:rsidR="0073797C" w:rsidRDefault="006B570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84652" w14:textId="77777777" w:rsidR="001A0DDA" w:rsidRDefault="001A0DDA">
      <w:pPr>
        <w:spacing w:after="0" w:line="248" w:lineRule="auto"/>
      </w:pPr>
      <w:r>
        <w:separator/>
      </w:r>
    </w:p>
  </w:footnote>
  <w:footnote w:type="continuationSeparator" w:id="0">
    <w:p w14:paraId="7BDEE268" w14:textId="77777777" w:rsidR="001A0DDA" w:rsidRDefault="001A0DDA">
      <w:pPr>
        <w:spacing w:after="0" w:line="248" w:lineRule="auto"/>
      </w:pPr>
      <w:r>
        <w:continuationSeparator/>
      </w:r>
    </w:p>
  </w:footnote>
  <w:footnote w:id="1">
    <w:p w14:paraId="3193CCC1" w14:textId="77777777" w:rsidR="00B36355" w:rsidRDefault="00B36355" w:rsidP="00B36355">
      <w:pPr>
        <w:pStyle w:val="footnotedescription"/>
      </w:pPr>
      <w:r>
        <w:rPr>
          <w:rStyle w:val="footnotemark"/>
        </w:rPr>
        <w:footnoteRef/>
      </w:r>
      <w:r>
        <w:t xml:space="preserve"> </w:t>
      </w:r>
      <w:r>
        <w:rPr>
          <w:color w:val="000000"/>
          <w:u w:val="none" w:color="000000"/>
        </w:rPr>
        <w:t>For further information on this approach see</w:t>
      </w:r>
      <w:hyperlink r:id="rId1">
        <w:r>
          <w:rPr>
            <w:color w:val="000000"/>
            <w:u w:val="none" w:color="000000"/>
          </w:rPr>
          <w:t xml:space="preserve">: </w:t>
        </w:r>
      </w:hyperlink>
      <w:hyperlink r:id="rId2">
        <w:r>
          <w:t>https://www.toolshero.com/communication</w:t>
        </w:r>
      </w:hyperlink>
      <w:hyperlink r:id="rId3">
        <w:r>
          <w:rPr>
            <w:rStyle w:val="Hyperlink"/>
          </w:rPr>
          <w:t>https://www.toolshero.com/communication-methods/intervision/</w:t>
        </w:r>
      </w:hyperlink>
      <w:hyperlink r:id="rId4">
        <w:r>
          <w:t>methods/intervision/</w:t>
        </w:r>
      </w:hyperlink>
      <w:hyperlink r:id="rId5">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AA6E" w14:textId="77777777" w:rsidR="0073797C" w:rsidRDefault="006B570B">
    <w:pPr>
      <w:spacing w:after="0"/>
      <w:ind w:right="-49"/>
      <w:jc w:val="right"/>
    </w:pPr>
    <w:r>
      <w:rPr>
        <w:noProof/>
      </w:rPr>
      <w:drawing>
        <wp:anchor distT="0" distB="0" distL="114300" distR="114300" simplePos="0" relativeHeight="251658240" behindDoc="0" locked="0" layoutInCell="1" allowOverlap="0" wp14:anchorId="637CBB9B" wp14:editId="43361FEC">
          <wp:simplePos x="0" y="0"/>
          <wp:positionH relativeFrom="page">
            <wp:posOffset>4663440</wp:posOffset>
          </wp:positionH>
          <wp:positionV relativeFrom="page">
            <wp:posOffset>449580</wp:posOffset>
          </wp:positionV>
          <wp:extent cx="1980311" cy="469900"/>
          <wp:effectExtent l="0" t="0" r="0" b="0"/>
          <wp:wrapSquare wrapText="bothSides"/>
          <wp:docPr id="719106437" name="Picture 71910643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980311" cy="4699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F61EF" w14:textId="77777777" w:rsidR="00AE5754" w:rsidRDefault="00AE5754">
    <w:pPr>
      <w:spacing w:after="0"/>
      <w:ind w:right="-49"/>
      <w:jc w:val="right"/>
    </w:pPr>
  </w:p>
  <w:p w14:paraId="09F3DC06" w14:textId="49CD22DD" w:rsidR="0073797C" w:rsidRDefault="006B570B">
    <w:pPr>
      <w:spacing w:after="0"/>
      <w:ind w:right="-49"/>
      <w:jc w:val="right"/>
    </w:pPr>
    <w:r>
      <w:rPr>
        <w:noProof/>
      </w:rPr>
      <w:drawing>
        <wp:anchor distT="0" distB="0" distL="114300" distR="114300" simplePos="0" relativeHeight="251659264" behindDoc="0" locked="0" layoutInCell="1" allowOverlap="0" wp14:anchorId="0E7368D2" wp14:editId="7C88E9B9">
          <wp:simplePos x="0" y="0"/>
          <wp:positionH relativeFrom="page">
            <wp:posOffset>4663440</wp:posOffset>
          </wp:positionH>
          <wp:positionV relativeFrom="page">
            <wp:posOffset>449580</wp:posOffset>
          </wp:positionV>
          <wp:extent cx="1980311" cy="469900"/>
          <wp:effectExtent l="0" t="0" r="0" b="0"/>
          <wp:wrapSquare wrapText="bothSides"/>
          <wp:docPr id="1433852918" name="Picture 143385291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980311" cy="4699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1122" w14:textId="77777777" w:rsidR="0073797C" w:rsidRDefault="006B570B">
    <w:pPr>
      <w:spacing w:after="0"/>
      <w:ind w:right="-49"/>
      <w:jc w:val="right"/>
    </w:pPr>
    <w:r>
      <w:rPr>
        <w:noProof/>
      </w:rPr>
      <w:drawing>
        <wp:anchor distT="0" distB="0" distL="114300" distR="114300" simplePos="0" relativeHeight="251660288" behindDoc="0" locked="0" layoutInCell="1" allowOverlap="0" wp14:anchorId="2B7B4935" wp14:editId="33B4386B">
          <wp:simplePos x="0" y="0"/>
          <wp:positionH relativeFrom="page">
            <wp:posOffset>4663440</wp:posOffset>
          </wp:positionH>
          <wp:positionV relativeFrom="page">
            <wp:posOffset>449580</wp:posOffset>
          </wp:positionV>
          <wp:extent cx="1980311" cy="469900"/>
          <wp:effectExtent l="0" t="0" r="0" b="0"/>
          <wp:wrapSquare wrapText="bothSides"/>
          <wp:docPr id="240976705" name="Picture 24097670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980311" cy="4699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9690"/>
    <w:multiLevelType w:val="hybridMultilevel"/>
    <w:tmpl w:val="0394838C"/>
    <w:lvl w:ilvl="0" w:tplc="213C7F70">
      <w:start w:val="1"/>
      <w:numFmt w:val="bullet"/>
      <w:lvlText w:val="·"/>
      <w:lvlJc w:val="left"/>
      <w:pPr>
        <w:ind w:left="720" w:hanging="360"/>
      </w:pPr>
      <w:rPr>
        <w:rFonts w:ascii="Symbol" w:hAnsi="Symbol" w:hint="default"/>
      </w:rPr>
    </w:lvl>
    <w:lvl w:ilvl="1" w:tplc="50C61864">
      <w:start w:val="1"/>
      <w:numFmt w:val="bullet"/>
      <w:lvlText w:val="o"/>
      <w:lvlJc w:val="left"/>
      <w:pPr>
        <w:ind w:left="1440" w:hanging="360"/>
      </w:pPr>
      <w:rPr>
        <w:rFonts w:ascii="Courier New" w:hAnsi="Courier New" w:hint="default"/>
      </w:rPr>
    </w:lvl>
    <w:lvl w:ilvl="2" w:tplc="F32CA728">
      <w:start w:val="1"/>
      <w:numFmt w:val="bullet"/>
      <w:lvlText w:val=""/>
      <w:lvlJc w:val="left"/>
      <w:pPr>
        <w:ind w:left="2160" w:hanging="360"/>
      </w:pPr>
      <w:rPr>
        <w:rFonts w:ascii="Wingdings" w:hAnsi="Wingdings" w:hint="default"/>
      </w:rPr>
    </w:lvl>
    <w:lvl w:ilvl="3" w:tplc="3AC86758">
      <w:start w:val="1"/>
      <w:numFmt w:val="bullet"/>
      <w:lvlText w:val=""/>
      <w:lvlJc w:val="left"/>
      <w:pPr>
        <w:ind w:left="2880" w:hanging="360"/>
      </w:pPr>
      <w:rPr>
        <w:rFonts w:ascii="Symbol" w:hAnsi="Symbol" w:hint="default"/>
      </w:rPr>
    </w:lvl>
    <w:lvl w:ilvl="4" w:tplc="FBD4A3B6">
      <w:start w:val="1"/>
      <w:numFmt w:val="bullet"/>
      <w:lvlText w:val="o"/>
      <w:lvlJc w:val="left"/>
      <w:pPr>
        <w:ind w:left="3600" w:hanging="360"/>
      </w:pPr>
      <w:rPr>
        <w:rFonts w:ascii="Courier New" w:hAnsi="Courier New" w:hint="default"/>
      </w:rPr>
    </w:lvl>
    <w:lvl w:ilvl="5" w:tplc="1382B95C">
      <w:start w:val="1"/>
      <w:numFmt w:val="bullet"/>
      <w:lvlText w:val=""/>
      <w:lvlJc w:val="left"/>
      <w:pPr>
        <w:ind w:left="4320" w:hanging="360"/>
      </w:pPr>
      <w:rPr>
        <w:rFonts w:ascii="Wingdings" w:hAnsi="Wingdings" w:hint="default"/>
      </w:rPr>
    </w:lvl>
    <w:lvl w:ilvl="6" w:tplc="A5DE9FE8">
      <w:start w:val="1"/>
      <w:numFmt w:val="bullet"/>
      <w:lvlText w:val=""/>
      <w:lvlJc w:val="left"/>
      <w:pPr>
        <w:ind w:left="5040" w:hanging="360"/>
      </w:pPr>
      <w:rPr>
        <w:rFonts w:ascii="Symbol" w:hAnsi="Symbol" w:hint="default"/>
      </w:rPr>
    </w:lvl>
    <w:lvl w:ilvl="7" w:tplc="063A1D30">
      <w:start w:val="1"/>
      <w:numFmt w:val="bullet"/>
      <w:lvlText w:val="o"/>
      <w:lvlJc w:val="left"/>
      <w:pPr>
        <w:ind w:left="5760" w:hanging="360"/>
      </w:pPr>
      <w:rPr>
        <w:rFonts w:ascii="Courier New" w:hAnsi="Courier New" w:hint="default"/>
      </w:rPr>
    </w:lvl>
    <w:lvl w:ilvl="8" w:tplc="03E272A8">
      <w:start w:val="1"/>
      <w:numFmt w:val="bullet"/>
      <w:lvlText w:val=""/>
      <w:lvlJc w:val="left"/>
      <w:pPr>
        <w:ind w:left="6480" w:hanging="360"/>
      </w:pPr>
      <w:rPr>
        <w:rFonts w:ascii="Wingdings" w:hAnsi="Wingdings" w:hint="default"/>
      </w:rPr>
    </w:lvl>
  </w:abstractNum>
  <w:abstractNum w:abstractNumId="1" w15:restartNumberingAfterBreak="0">
    <w:nsid w:val="04F728A4"/>
    <w:multiLevelType w:val="multilevel"/>
    <w:tmpl w:val="B928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867F2"/>
    <w:multiLevelType w:val="hybridMultilevel"/>
    <w:tmpl w:val="1C36A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12E6C"/>
    <w:multiLevelType w:val="multilevel"/>
    <w:tmpl w:val="618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13374"/>
    <w:multiLevelType w:val="hybridMultilevel"/>
    <w:tmpl w:val="4FF254E2"/>
    <w:lvl w:ilvl="0" w:tplc="5D0ACFA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8396C"/>
    <w:multiLevelType w:val="hybridMultilevel"/>
    <w:tmpl w:val="597A0BBE"/>
    <w:lvl w:ilvl="0" w:tplc="C4520D2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2BB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0E41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674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850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C20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CA38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691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589F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47114B"/>
    <w:multiLevelType w:val="hybridMultilevel"/>
    <w:tmpl w:val="3AD0B182"/>
    <w:lvl w:ilvl="0" w:tplc="5E7E61FA">
      <w:start w:val="1"/>
      <w:numFmt w:val="bullet"/>
      <w:lvlText w:val="•"/>
      <w:lvlJc w:val="left"/>
      <w:pPr>
        <w:ind w:left="706"/>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4218F364">
      <w:start w:val="1"/>
      <w:numFmt w:val="bullet"/>
      <w:lvlText w:val="o"/>
      <w:lvlJc w:val="left"/>
      <w:pPr>
        <w:ind w:left="14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E86E79F8">
      <w:start w:val="1"/>
      <w:numFmt w:val="bullet"/>
      <w:lvlText w:val="▪"/>
      <w:lvlJc w:val="left"/>
      <w:pPr>
        <w:ind w:left="21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9BBE4D34">
      <w:start w:val="1"/>
      <w:numFmt w:val="bullet"/>
      <w:lvlText w:val="•"/>
      <w:lvlJc w:val="left"/>
      <w:pPr>
        <w:ind w:left="28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27BC9B88">
      <w:start w:val="1"/>
      <w:numFmt w:val="bullet"/>
      <w:lvlText w:val="o"/>
      <w:lvlJc w:val="left"/>
      <w:pPr>
        <w:ind w:left="36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27206318">
      <w:start w:val="1"/>
      <w:numFmt w:val="bullet"/>
      <w:lvlText w:val="▪"/>
      <w:lvlJc w:val="left"/>
      <w:pPr>
        <w:ind w:left="43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A2C2EAE">
      <w:start w:val="1"/>
      <w:numFmt w:val="bullet"/>
      <w:lvlText w:val="•"/>
      <w:lvlJc w:val="left"/>
      <w:pPr>
        <w:ind w:left="50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34CB43E">
      <w:start w:val="1"/>
      <w:numFmt w:val="bullet"/>
      <w:lvlText w:val="o"/>
      <w:lvlJc w:val="left"/>
      <w:pPr>
        <w:ind w:left="57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266A1416">
      <w:start w:val="1"/>
      <w:numFmt w:val="bullet"/>
      <w:lvlText w:val="▪"/>
      <w:lvlJc w:val="left"/>
      <w:pPr>
        <w:ind w:left="64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1E666F5C"/>
    <w:multiLevelType w:val="hybridMultilevel"/>
    <w:tmpl w:val="D6C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117C"/>
    <w:multiLevelType w:val="hybridMultilevel"/>
    <w:tmpl w:val="7452DC74"/>
    <w:lvl w:ilvl="0" w:tplc="DC74E56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FD39A7"/>
    <w:multiLevelType w:val="hybridMultilevel"/>
    <w:tmpl w:val="9E86E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23838"/>
    <w:multiLevelType w:val="hybridMultilevel"/>
    <w:tmpl w:val="85EAF59C"/>
    <w:lvl w:ilvl="0" w:tplc="17A20034">
      <w:start w:val="1"/>
      <w:numFmt w:val="bullet"/>
      <w:lvlText w:val="·"/>
      <w:lvlJc w:val="left"/>
      <w:pPr>
        <w:ind w:left="720" w:hanging="360"/>
      </w:pPr>
      <w:rPr>
        <w:rFonts w:ascii="Symbol" w:hAnsi="Symbol" w:hint="default"/>
      </w:rPr>
    </w:lvl>
    <w:lvl w:ilvl="1" w:tplc="0FD85084">
      <w:start w:val="1"/>
      <w:numFmt w:val="bullet"/>
      <w:lvlText w:val="o"/>
      <w:lvlJc w:val="left"/>
      <w:pPr>
        <w:ind w:left="1440" w:hanging="360"/>
      </w:pPr>
      <w:rPr>
        <w:rFonts w:ascii="Courier New" w:hAnsi="Courier New" w:hint="default"/>
      </w:rPr>
    </w:lvl>
    <w:lvl w:ilvl="2" w:tplc="32DCA2A6">
      <w:start w:val="1"/>
      <w:numFmt w:val="bullet"/>
      <w:lvlText w:val=""/>
      <w:lvlJc w:val="left"/>
      <w:pPr>
        <w:ind w:left="2160" w:hanging="360"/>
      </w:pPr>
      <w:rPr>
        <w:rFonts w:ascii="Wingdings" w:hAnsi="Wingdings" w:hint="default"/>
      </w:rPr>
    </w:lvl>
    <w:lvl w:ilvl="3" w:tplc="2CB0DDC0">
      <w:start w:val="1"/>
      <w:numFmt w:val="bullet"/>
      <w:lvlText w:val=""/>
      <w:lvlJc w:val="left"/>
      <w:pPr>
        <w:ind w:left="2880" w:hanging="360"/>
      </w:pPr>
      <w:rPr>
        <w:rFonts w:ascii="Symbol" w:hAnsi="Symbol" w:hint="default"/>
      </w:rPr>
    </w:lvl>
    <w:lvl w:ilvl="4" w:tplc="B380E87E">
      <w:start w:val="1"/>
      <w:numFmt w:val="bullet"/>
      <w:lvlText w:val="o"/>
      <w:lvlJc w:val="left"/>
      <w:pPr>
        <w:ind w:left="3600" w:hanging="360"/>
      </w:pPr>
      <w:rPr>
        <w:rFonts w:ascii="Courier New" w:hAnsi="Courier New" w:hint="default"/>
      </w:rPr>
    </w:lvl>
    <w:lvl w:ilvl="5" w:tplc="E892D440">
      <w:start w:val="1"/>
      <w:numFmt w:val="bullet"/>
      <w:lvlText w:val=""/>
      <w:lvlJc w:val="left"/>
      <w:pPr>
        <w:ind w:left="4320" w:hanging="360"/>
      </w:pPr>
      <w:rPr>
        <w:rFonts w:ascii="Wingdings" w:hAnsi="Wingdings" w:hint="default"/>
      </w:rPr>
    </w:lvl>
    <w:lvl w:ilvl="6" w:tplc="4D1EE090">
      <w:start w:val="1"/>
      <w:numFmt w:val="bullet"/>
      <w:lvlText w:val=""/>
      <w:lvlJc w:val="left"/>
      <w:pPr>
        <w:ind w:left="5040" w:hanging="360"/>
      </w:pPr>
      <w:rPr>
        <w:rFonts w:ascii="Symbol" w:hAnsi="Symbol" w:hint="default"/>
      </w:rPr>
    </w:lvl>
    <w:lvl w:ilvl="7" w:tplc="8AE2A398">
      <w:start w:val="1"/>
      <w:numFmt w:val="bullet"/>
      <w:lvlText w:val="o"/>
      <w:lvlJc w:val="left"/>
      <w:pPr>
        <w:ind w:left="5760" w:hanging="360"/>
      </w:pPr>
      <w:rPr>
        <w:rFonts w:ascii="Courier New" w:hAnsi="Courier New" w:hint="default"/>
      </w:rPr>
    </w:lvl>
    <w:lvl w:ilvl="8" w:tplc="98FA41E8">
      <w:start w:val="1"/>
      <w:numFmt w:val="bullet"/>
      <w:lvlText w:val=""/>
      <w:lvlJc w:val="left"/>
      <w:pPr>
        <w:ind w:left="6480" w:hanging="360"/>
      </w:pPr>
      <w:rPr>
        <w:rFonts w:ascii="Wingdings" w:hAnsi="Wingdings" w:hint="default"/>
      </w:rPr>
    </w:lvl>
  </w:abstractNum>
  <w:abstractNum w:abstractNumId="11" w15:restartNumberingAfterBreak="0">
    <w:nsid w:val="2AD86CB1"/>
    <w:multiLevelType w:val="hybridMultilevel"/>
    <w:tmpl w:val="5CEE719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2B0D51FB"/>
    <w:multiLevelType w:val="hybridMultilevel"/>
    <w:tmpl w:val="A12C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82592"/>
    <w:multiLevelType w:val="hybridMultilevel"/>
    <w:tmpl w:val="8C308958"/>
    <w:lvl w:ilvl="0" w:tplc="5BF88B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831C1"/>
    <w:multiLevelType w:val="hybridMultilevel"/>
    <w:tmpl w:val="D6169CDE"/>
    <w:lvl w:ilvl="0" w:tplc="DC74E5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5287"/>
    <w:multiLevelType w:val="multilevel"/>
    <w:tmpl w:val="7898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C3ECC"/>
    <w:multiLevelType w:val="hybridMultilevel"/>
    <w:tmpl w:val="B5E0F610"/>
    <w:lvl w:ilvl="0" w:tplc="DC74E5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B630BF"/>
    <w:multiLevelType w:val="hybridMultilevel"/>
    <w:tmpl w:val="366ACA58"/>
    <w:lvl w:ilvl="0" w:tplc="2A80C602">
      <w:start w:val="1"/>
      <w:numFmt w:val="decimal"/>
      <w:lvlText w:val="%1."/>
      <w:lvlJc w:val="left"/>
      <w:pPr>
        <w:ind w:left="720"/>
      </w:pPr>
      <w:rPr>
        <w:rFonts w:asciiTheme="minorHAnsi" w:eastAsia="Calibri"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6676467C">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3E2000">
      <w:start w:val="1"/>
      <w:numFmt w:val="bullet"/>
      <w:lvlText w:val="▪"/>
      <w:lvlJc w:val="left"/>
      <w:pPr>
        <w:ind w:left="22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9A5BB6">
      <w:start w:val="1"/>
      <w:numFmt w:val="bullet"/>
      <w:lvlText w:val="•"/>
      <w:lvlJc w:val="left"/>
      <w:pPr>
        <w:ind w:left="29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7F890D6">
      <w:start w:val="1"/>
      <w:numFmt w:val="bullet"/>
      <w:lvlText w:val="o"/>
      <w:lvlJc w:val="left"/>
      <w:pPr>
        <w:ind w:left="37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AAACC4">
      <w:start w:val="1"/>
      <w:numFmt w:val="bullet"/>
      <w:lvlText w:val="▪"/>
      <w:lvlJc w:val="left"/>
      <w:pPr>
        <w:ind w:left="44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FC77E0">
      <w:start w:val="1"/>
      <w:numFmt w:val="bullet"/>
      <w:lvlText w:val="•"/>
      <w:lvlJc w:val="left"/>
      <w:pPr>
        <w:ind w:left="5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CEA7138">
      <w:start w:val="1"/>
      <w:numFmt w:val="bullet"/>
      <w:lvlText w:val="o"/>
      <w:lvlJc w:val="left"/>
      <w:pPr>
        <w:ind w:left="5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1C6F49E">
      <w:start w:val="1"/>
      <w:numFmt w:val="bullet"/>
      <w:lvlText w:val="▪"/>
      <w:lvlJc w:val="left"/>
      <w:pPr>
        <w:ind w:left="6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865BB9"/>
    <w:multiLevelType w:val="hybridMultilevel"/>
    <w:tmpl w:val="E530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97609"/>
    <w:multiLevelType w:val="hybridMultilevel"/>
    <w:tmpl w:val="D91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E25BD"/>
    <w:multiLevelType w:val="hybridMultilevel"/>
    <w:tmpl w:val="017E901A"/>
    <w:lvl w:ilvl="0" w:tplc="CD98DB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84E7C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28A09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A2B3D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16897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EB07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F4792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E0DF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0667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867F49"/>
    <w:multiLevelType w:val="hybridMultilevel"/>
    <w:tmpl w:val="AE18492C"/>
    <w:lvl w:ilvl="0" w:tplc="7E34F99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B47D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1EF2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CEB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A86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5023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46DD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DAAA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F0E9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F8394C"/>
    <w:multiLevelType w:val="hybridMultilevel"/>
    <w:tmpl w:val="1DEE8D82"/>
    <w:lvl w:ilvl="0" w:tplc="2FB47244">
      <w:start w:val="1"/>
      <w:numFmt w:val="bullet"/>
      <w:lvlText w:val="·"/>
      <w:lvlJc w:val="left"/>
      <w:pPr>
        <w:ind w:left="720" w:hanging="360"/>
      </w:pPr>
      <w:rPr>
        <w:rFonts w:ascii="Symbol" w:hAnsi="Symbol" w:hint="default"/>
      </w:rPr>
    </w:lvl>
    <w:lvl w:ilvl="1" w:tplc="067C24CA">
      <w:start w:val="1"/>
      <w:numFmt w:val="bullet"/>
      <w:lvlText w:val="o"/>
      <w:lvlJc w:val="left"/>
      <w:pPr>
        <w:ind w:left="1440" w:hanging="360"/>
      </w:pPr>
      <w:rPr>
        <w:rFonts w:ascii="Courier New" w:hAnsi="Courier New" w:hint="default"/>
      </w:rPr>
    </w:lvl>
    <w:lvl w:ilvl="2" w:tplc="E15AF4FE">
      <w:start w:val="1"/>
      <w:numFmt w:val="bullet"/>
      <w:lvlText w:val=""/>
      <w:lvlJc w:val="left"/>
      <w:pPr>
        <w:ind w:left="2160" w:hanging="360"/>
      </w:pPr>
      <w:rPr>
        <w:rFonts w:ascii="Wingdings" w:hAnsi="Wingdings" w:hint="default"/>
      </w:rPr>
    </w:lvl>
    <w:lvl w:ilvl="3" w:tplc="5D8EA8B8">
      <w:start w:val="1"/>
      <w:numFmt w:val="bullet"/>
      <w:lvlText w:val=""/>
      <w:lvlJc w:val="left"/>
      <w:pPr>
        <w:ind w:left="2880" w:hanging="360"/>
      </w:pPr>
      <w:rPr>
        <w:rFonts w:ascii="Symbol" w:hAnsi="Symbol" w:hint="default"/>
      </w:rPr>
    </w:lvl>
    <w:lvl w:ilvl="4" w:tplc="355C58AA">
      <w:start w:val="1"/>
      <w:numFmt w:val="bullet"/>
      <w:lvlText w:val="o"/>
      <w:lvlJc w:val="left"/>
      <w:pPr>
        <w:ind w:left="3600" w:hanging="360"/>
      </w:pPr>
      <w:rPr>
        <w:rFonts w:ascii="Courier New" w:hAnsi="Courier New" w:hint="default"/>
      </w:rPr>
    </w:lvl>
    <w:lvl w:ilvl="5" w:tplc="05FCFE08">
      <w:start w:val="1"/>
      <w:numFmt w:val="bullet"/>
      <w:lvlText w:val=""/>
      <w:lvlJc w:val="left"/>
      <w:pPr>
        <w:ind w:left="4320" w:hanging="360"/>
      </w:pPr>
      <w:rPr>
        <w:rFonts w:ascii="Wingdings" w:hAnsi="Wingdings" w:hint="default"/>
      </w:rPr>
    </w:lvl>
    <w:lvl w:ilvl="6" w:tplc="385A4FFE">
      <w:start w:val="1"/>
      <w:numFmt w:val="bullet"/>
      <w:lvlText w:val=""/>
      <w:lvlJc w:val="left"/>
      <w:pPr>
        <w:ind w:left="5040" w:hanging="360"/>
      </w:pPr>
      <w:rPr>
        <w:rFonts w:ascii="Symbol" w:hAnsi="Symbol" w:hint="default"/>
      </w:rPr>
    </w:lvl>
    <w:lvl w:ilvl="7" w:tplc="47E821E0">
      <w:start w:val="1"/>
      <w:numFmt w:val="bullet"/>
      <w:lvlText w:val="o"/>
      <w:lvlJc w:val="left"/>
      <w:pPr>
        <w:ind w:left="5760" w:hanging="360"/>
      </w:pPr>
      <w:rPr>
        <w:rFonts w:ascii="Courier New" w:hAnsi="Courier New" w:hint="default"/>
      </w:rPr>
    </w:lvl>
    <w:lvl w:ilvl="8" w:tplc="0D885CDA">
      <w:start w:val="1"/>
      <w:numFmt w:val="bullet"/>
      <w:lvlText w:val=""/>
      <w:lvlJc w:val="left"/>
      <w:pPr>
        <w:ind w:left="6480" w:hanging="360"/>
      </w:pPr>
      <w:rPr>
        <w:rFonts w:ascii="Wingdings" w:hAnsi="Wingdings" w:hint="default"/>
      </w:rPr>
    </w:lvl>
  </w:abstractNum>
  <w:abstractNum w:abstractNumId="23" w15:restartNumberingAfterBreak="0">
    <w:nsid w:val="53411D8D"/>
    <w:multiLevelType w:val="hybridMultilevel"/>
    <w:tmpl w:val="6840E0A6"/>
    <w:lvl w:ilvl="0" w:tplc="DC74E566">
      <w:start w:val="1"/>
      <w:numFmt w:val="bullet"/>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543C5A9B"/>
    <w:multiLevelType w:val="hybridMultilevel"/>
    <w:tmpl w:val="AF943E48"/>
    <w:lvl w:ilvl="0" w:tplc="C21E80E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73A5A"/>
    <w:multiLevelType w:val="hybridMultilevel"/>
    <w:tmpl w:val="B094AB74"/>
    <w:lvl w:ilvl="0" w:tplc="06844E46">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3CD314">
      <w:start w:val="1"/>
      <w:numFmt w:val="lowerLetter"/>
      <w:lvlText w:val="%2"/>
      <w:lvlJc w:val="left"/>
      <w:pPr>
        <w:ind w:left="1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0357A">
      <w:start w:val="1"/>
      <w:numFmt w:val="lowerRoman"/>
      <w:lvlText w:val="%3"/>
      <w:lvlJc w:val="left"/>
      <w:pPr>
        <w:ind w:left="2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724C06">
      <w:start w:val="1"/>
      <w:numFmt w:val="decimal"/>
      <w:lvlText w:val="%4"/>
      <w:lvlJc w:val="left"/>
      <w:pPr>
        <w:ind w:left="2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871A4">
      <w:start w:val="1"/>
      <w:numFmt w:val="lowerLetter"/>
      <w:lvlText w:val="%5"/>
      <w:lvlJc w:val="left"/>
      <w:pPr>
        <w:ind w:left="3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EC74C">
      <w:start w:val="1"/>
      <w:numFmt w:val="lowerRoman"/>
      <w:lvlText w:val="%6"/>
      <w:lvlJc w:val="left"/>
      <w:pPr>
        <w:ind w:left="4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6AD12A">
      <w:start w:val="1"/>
      <w:numFmt w:val="decimal"/>
      <w:lvlText w:val="%7"/>
      <w:lvlJc w:val="left"/>
      <w:pPr>
        <w:ind w:left="5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963D8A">
      <w:start w:val="1"/>
      <w:numFmt w:val="lowerLetter"/>
      <w:lvlText w:val="%8"/>
      <w:lvlJc w:val="left"/>
      <w:pPr>
        <w:ind w:left="5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BC018C">
      <w:start w:val="1"/>
      <w:numFmt w:val="lowerRoman"/>
      <w:lvlText w:val="%9"/>
      <w:lvlJc w:val="left"/>
      <w:pPr>
        <w:ind w:left="6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6468B6"/>
    <w:multiLevelType w:val="hybridMultilevel"/>
    <w:tmpl w:val="97E6E53E"/>
    <w:lvl w:ilvl="0" w:tplc="FFB2F5D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253A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A4ACA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64A19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698E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40783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EA6D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C9B6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B2DE9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0113C9B"/>
    <w:multiLevelType w:val="hybridMultilevel"/>
    <w:tmpl w:val="811E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B1C0C"/>
    <w:multiLevelType w:val="hybridMultilevel"/>
    <w:tmpl w:val="9F9A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31B42"/>
    <w:multiLevelType w:val="hybridMultilevel"/>
    <w:tmpl w:val="FB6A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A49F4"/>
    <w:multiLevelType w:val="hybridMultilevel"/>
    <w:tmpl w:val="C08EB4D8"/>
    <w:lvl w:ilvl="0" w:tplc="30C2DC8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ABF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60C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58E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8FC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2E40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5AFA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0D3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6EAF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A1BD0B"/>
    <w:multiLevelType w:val="hybridMultilevel"/>
    <w:tmpl w:val="570029D4"/>
    <w:lvl w:ilvl="0" w:tplc="F08E2986">
      <w:start w:val="1"/>
      <w:numFmt w:val="bullet"/>
      <w:lvlText w:val="·"/>
      <w:lvlJc w:val="left"/>
      <w:pPr>
        <w:ind w:left="1080" w:hanging="360"/>
      </w:pPr>
      <w:rPr>
        <w:rFonts w:ascii="Symbol" w:hAnsi="Symbol" w:hint="default"/>
      </w:rPr>
    </w:lvl>
    <w:lvl w:ilvl="1" w:tplc="52E829BC">
      <w:start w:val="1"/>
      <w:numFmt w:val="bullet"/>
      <w:lvlText w:val="o"/>
      <w:lvlJc w:val="left"/>
      <w:pPr>
        <w:ind w:left="1800" w:hanging="360"/>
      </w:pPr>
      <w:rPr>
        <w:rFonts w:ascii="Courier New" w:hAnsi="Courier New" w:hint="default"/>
      </w:rPr>
    </w:lvl>
    <w:lvl w:ilvl="2" w:tplc="94B8D2D8">
      <w:start w:val="1"/>
      <w:numFmt w:val="bullet"/>
      <w:lvlText w:val=""/>
      <w:lvlJc w:val="left"/>
      <w:pPr>
        <w:ind w:left="2520" w:hanging="360"/>
      </w:pPr>
      <w:rPr>
        <w:rFonts w:ascii="Wingdings" w:hAnsi="Wingdings" w:hint="default"/>
      </w:rPr>
    </w:lvl>
    <w:lvl w:ilvl="3" w:tplc="4744770A">
      <w:start w:val="1"/>
      <w:numFmt w:val="bullet"/>
      <w:lvlText w:val=""/>
      <w:lvlJc w:val="left"/>
      <w:pPr>
        <w:ind w:left="3240" w:hanging="360"/>
      </w:pPr>
      <w:rPr>
        <w:rFonts w:ascii="Symbol" w:hAnsi="Symbol" w:hint="default"/>
      </w:rPr>
    </w:lvl>
    <w:lvl w:ilvl="4" w:tplc="5006584C">
      <w:start w:val="1"/>
      <w:numFmt w:val="bullet"/>
      <w:lvlText w:val="o"/>
      <w:lvlJc w:val="left"/>
      <w:pPr>
        <w:ind w:left="3960" w:hanging="360"/>
      </w:pPr>
      <w:rPr>
        <w:rFonts w:ascii="Courier New" w:hAnsi="Courier New" w:hint="default"/>
      </w:rPr>
    </w:lvl>
    <w:lvl w:ilvl="5" w:tplc="C42C42EA">
      <w:start w:val="1"/>
      <w:numFmt w:val="bullet"/>
      <w:lvlText w:val=""/>
      <w:lvlJc w:val="left"/>
      <w:pPr>
        <w:ind w:left="4680" w:hanging="360"/>
      </w:pPr>
      <w:rPr>
        <w:rFonts w:ascii="Wingdings" w:hAnsi="Wingdings" w:hint="default"/>
      </w:rPr>
    </w:lvl>
    <w:lvl w:ilvl="6" w:tplc="76DE7CC2">
      <w:start w:val="1"/>
      <w:numFmt w:val="bullet"/>
      <w:lvlText w:val=""/>
      <w:lvlJc w:val="left"/>
      <w:pPr>
        <w:ind w:left="5400" w:hanging="360"/>
      </w:pPr>
      <w:rPr>
        <w:rFonts w:ascii="Symbol" w:hAnsi="Symbol" w:hint="default"/>
      </w:rPr>
    </w:lvl>
    <w:lvl w:ilvl="7" w:tplc="8C80A980">
      <w:start w:val="1"/>
      <w:numFmt w:val="bullet"/>
      <w:lvlText w:val="o"/>
      <w:lvlJc w:val="left"/>
      <w:pPr>
        <w:ind w:left="6120" w:hanging="360"/>
      </w:pPr>
      <w:rPr>
        <w:rFonts w:ascii="Courier New" w:hAnsi="Courier New" w:hint="default"/>
      </w:rPr>
    </w:lvl>
    <w:lvl w:ilvl="8" w:tplc="092C1C30">
      <w:start w:val="1"/>
      <w:numFmt w:val="bullet"/>
      <w:lvlText w:val=""/>
      <w:lvlJc w:val="left"/>
      <w:pPr>
        <w:ind w:left="6840" w:hanging="360"/>
      </w:pPr>
      <w:rPr>
        <w:rFonts w:ascii="Wingdings" w:hAnsi="Wingdings" w:hint="default"/>
      </w:rPr>
    </w:lvl>
  </w:abstractNum>
  <w:abstractNum w:abstractNumId="32" w15:restartNumberingAfterBreak="0">
    <w:nsid w:val="66087D6B"/>
    <w:multiLevelType w:val="hybridMultilevel"/>
    <w:tmpl w:val="8676E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16AFF"/>
    <w:multiLevelType w:val="hybridMultilevel"/>
    <w:tmpl w:val="463A871E"/>
    <w:lvl w:ilvl="0" w:tplc="25C4129E">
      <w:start w:val="1"/>
      <w:numFmt w:val="bullet"/>
      <w:lvlText w:val="·"/>
      <w:lvlJc w:val="left"/>
      <w:pPr>
        <w:ind w:left="720" w:hanging="360"/>
      </w:pPr>
      <w:rPr>
        <w:rFonts w:ascii="Symbol" w:hAnsi="Symbol" w:hint="default"/>
      </w:rPr>
    </w:lvl>
    <w:lvl w:ilvl="1" w:tplc="A8A2D0D2">
      <w:start w:val="1"/>
      <w:numFmt w:val="bullet"/>
      <w:lvlText w:val="o"/>
      <w:lvlJc w:val="left"/>
      <w:pPr>
        <w:ind w:left="1440" w:hanging="360"/>
      </w:pPr>
      <w:rPr>
        <w:rFonts w:ascii="Courier New" w:hAnsi="Courier New" w:hint="default"/>
      </w:rPr>
    </w:lvl>
    <w:lvl w:ilvl="2" w:tplc="7F6A6C4A">
      <w:start w:val="1"/>
      <w:numFmt w:val="bullet"/>
      <w:lvlText w:val=""/>
      <w:lvlJc w:val="left"/>
      <w:pPr>
        <w:ind w:left="2160" w:hanging="360"/>
      </w:pPr>
      <w:rPr>
        <w:rFonts w:ascii="Wingdings" w:hAnsi="Wingdings" w:hint="default"/>
      </w:rPr>
    </w:lvl>
    <w:lvl w:ilvl="3" w:tplc="C706AD80">
      <w:start w:val="1"/>
      <w:numFmt w:val="bullet"/>
      <w:lvlText w:val=""/>
      <w:lvlJc w:val="left"/>
      <w:pPr>
        <w:ind w:left="2880" w:hanging="360"/>
      </w:pPr>
      <w:rPr>
        <w:rFonts w:ascii="Symbol" w:hAnsi="Symbol" w:hint="default"/>
      </w:rPr>
    </w:lvl>
    <w:lvl w:ilvl="4" w:tplc="A956D04C">
      <w:start w:val="1"/>
      <w:numFmt w:val="bullet"/>
      <w:lvlText w:val="o"/>
      <w:lvlJc w:val="left"/>
      <w:pPr>
        <w:ind w:left="3600" w:hanging="360"/>
      </w:pPr>
      <w:rPr>
        <w:rFonts w:ascii="Courier New" w:hAnsi="Courier New" w:hint="default"/>
      </w:rPr>
    </w:lvl>
    <w:lvl w:ilvl="5" w:tplc="A0241216">
      <w:start w:val="1"/>
      <w:numFmt w:val="bullet"/>
      <w:lvlText w:val=""/>
      <w:lvlJc w:val="left"/>
      <w:pPr>
        <w:ind w:left="4320" w:hanging="360"/>
      </w:pPr>
      <w:rPr>
        <w:rFonts w:ascii="Wingdings" w:hAnsi="Wingdings" w:hint="default"/>
      </w:rPr>
    </w:lvl>
    <w:lvl w:ilvl="6" w:tplc="22B6104E">
      <w:start w:val="1"/>
      <w:numFmt w:val="bullet"/>
      <w:lvlText w:val=""/>
      <w:lvlJc w:val="left"/>
      <w:pPr>
        <w:ind w:left="5040" w:hanging="360"/>
      </w:pPr>
      <w:rPr>
        <w:rFonts w:ascii="Symbol" w:hAnsi="Symbol" w:hint="default"/>
      </w:rPr>
    </w:lvl>
    <w:lvl w:ilvl="7" w:tplc="CD6C6068">
      <w:start w:val="1"/>
      <w:numFmt w:val="bullet"/>
      <w:lvlText w:val="o"/>
      <w:lvlJc w:val="left"/>
      <w:pPr>
        <w:ind w:left="5760" w:hanging="360"/>
      </w:pPr>
      <w:rPr>
        <w:rFonts w:ascii="Courier New" w:hAnsi="Courier New" w:hint="default"/>
      </w:rPr>
    </w:lvl>
    <w:lvl w:ilvl="8" w:tplc="1046A0F2">
      <w:start w:val="1"/>
      <w:numFmt w:val="bullet"/>
      <w:lvlText w:val=""/>
      <w:lvlJc w:val="left"/>
      <w:pPr>
        <w:ind w:left="6480" w:hanging="360"/>
      </w:pPr>
      <w:rPr>
        <w:rFonts w:ascii="Wingdings" w:hAnsi="Wingdings" w:hint="default"/>
      </w:rPr>
    </w:lvl>
  </w:abstractNum>
  <w:abstractNum w:abstractNumId="34" w15:restartNumberingAfterBreak="0">
    <w:nsid w:val="67C00CF9"/>
    <w:multiLevelType w:val="multilevel"/>
    <w:tmpl w:val="A394D08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71FC5"/>
    <w:multiLevelType w:val="hybridMultilevel"/>
    <w:tmpl w:val="E9D08382"/>
    <w:lvl w:ilvl="0" w:tplc="85A203EE">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F282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6496E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40F0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A2764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6E29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2AD9B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4AD80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F2DB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D853DF"/>
    <w:multiLevelType w:val="hybridMultilevel"/>
    <w:tmpl w:val="D05E5CE2"/>
    <w:lvl w:ilvl="0" w:tplc="E266E71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0315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D2CDD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823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86406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8C57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58400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E451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80CE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522CE0"/>
    <w:multiLevelType w:val="hybridMultilevel"/>
    <w:tmpl w:val="798C712C"/>
    <w:lvl w:ilvl="0" w:tplc="DC74E5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65D79"/>
    <w:multiLevelType w:val="hybridMultilevel"/>
    <w:tmpl w:val="045A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422E3"/>
    <w:multiLevelType w:val="multilevel"/>
    <w:tmpl w:val="271C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722B2"/>
    <w:multiLevelType w:val="hybridMultilevel"/>
    <w:tmpl w:val="653C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597410">
    <w:abstractNumId w:val="22"/>
  </w:num>
  <w:num w:numId="2" w16cid:durableId="977151042">
    <w:abstractNumId w:val="10"/>
  </w:num>
  <w:num w:numId="3" w16cid:durableId="598215697">
    <w:abstractNumId w:val="31"/>
  </w:num>
  <w:num w:numId="4" w16cid:durableId="730928562">
    <w:abstractNumId w:val="0"/>
  </w:num>
  <w:num w:numId="5" w16cid:durableId="2018312506">
    <w:abstractNumId w:val="33"/>
  </w:num>
  <w:num w:numId="6" w16cid:durableId="1599755445">
    <w:abstractNumId w:val="35"/>
  </w:num>
  <w:num w:numId="7" w16cid:durableId="499126583">
    <w:abstractNumId w:val="6"/>
  </w:num>
  <w:num w:numId="8" w16cid:durableId="1986616299">
    <w:abstractNumId w:val="21"/>
  </w:num>
  <w:num w:numId="9" w16cid:durableId="157696837">
    <w:abstractNumId w:val="30"/>
  </w:num>
  <w:num w:numId="10" w16cid:durableId="1641494635">
    <w:abstractNumId w:val="5"/>
  </w:num>
  <w:num w:numId="11" w16cid:durableId="576521417">
    <w:abstractNumId w:val="36"/>
  </w:num>
  <w:num w:numId="12" w16cid:durableId="1446846022">
    <w:abstractNumId w:val="26"/>
  </w:num>
  <w:num w:numId="13" w16cid:durableId="1423531866">
    <w:abstractNumId w:val="20"/>
  </w:num>
  <w:num w:numId="14" w16cid:durableId="1677491033">
    <w:abstractNumId w:val="17"/>
  </w:num>
  <w:num w:numId="15" w16cid:durableId="317004675">
    <w:abstractNumId w:val="25"/>
  </w:num>
  <w:num w:numId="16" w16cid:durableId="1071081810">
    <w:abstractNumId w:val="18"/>
  </w:num>
  <w:num w:numId="17" w16cid:durableId="1414814824">
    <w:abstractNumId w:val="11"/>
  </w:num>
  <w:num w:numId="18" w16cid:durableId="1786388269">
    <w:abstractNumId w:val="28"/>
  </w:num>
  <w:num w:numId="19" w16cid:durableId="195697272">
    <w:abstractNumId w:val="27"/>
  </w:num>
  <w:num w:numId="20" w16cid:durableId="569197660">
    <w:abstractNumId w:val="2"/>
  </w:num>
  <w:num w:numId="21" w16cid:durableId="1372225251">
    <w:abstractNumId w:val="38"/>
  </w:num>
  <w:num w:numId="22" w16cid:durableId="750741083">
    <w:abstractNumId w:val="15"/>
  </w:num>
  <w:num w:numId="23" w16cid:durableId="1787040226">
    <w:abstractNumId w:val="34"/>
  </w:num>
  <w:num w:numId="24" w16cid:durableId="111826454">
    <w:abstractNumId w:val="1"/>
  </w:num>
  <w:num w:numId="25" w16cid:durableId="1641492706">
    <w:abstractNumId w:val="39"/>
  </w:num>
  <w:num w:numId="26" w16cid:durableId="2039236218">
    <w:abstractNumId w:val="3"/>
  </w:num>
  <w:num w:numId="27" w16cid:durableId="2100323858">
    <w:abstractNumId w:val="29"/>
  </w:num>
  <w:num w:numId="28" w16cid:durableId="607926594">
    <w:abstractNumId w:val="19"/>
  </w:num>
  <w:num w:numId="29" w16cid:durableId="1661272612">
    <w:abstractNumId w:val="12"/>
  </w:num>
  <w:num w:numId="30" w16cid:durableId="431826475">
    <w:abstractNumId w:val="40"/>
  </w:num>
  <w:num w:numId="31" w16cid:durableId="1476070306">
    <w:abstractNumId w:val="7"/>
  </w:num>
  <w:num w:numId="32" w16cid:durableId="201021825">
    <w:abstractNumId w:val="23"/>
  </w:num>
  <w:num w:numId="33" w16cid:durableId="138958851">
    <w:abstractNumId w:val="13"/>
  </w:num>
  <w:num w:numId="34" w16cid:durableId="879321905">
    <w:abstractNumId w:val="24"/>
  </w:num>
  <w:num w:numId="35" w16cid:durableId="1817214812">
    <w:abstractNumId w:val="9"/>
  </w:num>
  <w:num w:numId="36" w16cid:durableId="1286473518">
    <w:abstractNumId w:val="32"/>
  </w:num>
  <w:num w:numId="37" w16cid:durableId="650404461">
    <w:abstractNumId w:val="14"/>
  </w:num>
  <w:num w:numId="38" w16cid:durableId="1512916701">
    <w:abstractNumId w:val="4"/>
  </w:num>
  <w:num w:numId="39" w16cid:durableId="1662612260">
    <w:abstractNumId w:val="8"/>
  </w:num>
  <w:num w:numId="40" w16cid:durableId="360781962">
    <w:abstractNumId w:val="16"/>
  </w:num>
  <w:num w:numId="41" w16cid:durableId="19369424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7C"/>
    <w:rsid w:val="00014318"/>
    <w:rsid w:val="0003381B"/>
    <w:rsid w:val="00044596"/>
    <w:rsid w:val="000479BA"/>
    <w:rsid w:val="00061565"/>
    <w:rsid w:val="000B1B54"/>
    <w:rsid w:val="000B5C28"/>
    <w:rsid w:val="000D3DFE"/>
    <w:rsid w:val="000D5EB1"/>
    <w:rsid w:val="000F4E74"/>
    <w:rsid w:val="001149F3"/>
    <w:rsid w:val="001346D3"/>
    <w:rsid w:val="0016209D"/>
    <w:rsid w:val="00180033"/>
    <w:rsid w:val="001A0DDA"/>
    <w:rsid w:val="001B2E2C"/>
    <w:rsid w:val="001F48EA"/>
    <w:rsid w:val="002162F6"/>
    <w:rsid w:val="002622C0"/>
    <w:rsid w:val="002760F4"/>
    <w:rsid w:val="002C035E"/>
    <w:rsid w:val="002C5E53"/>
    <w:rsid w:val="002C6500"/>
    <w:rsid w:val="00335337"/>
    <w:rsid w:val="003C6091"/>
    <w:rsid w:val="003F32C5"/>
    <w:rsid w:val="00501BF7"/>
    <w:rsid w:val="00551442"/>
    <w:rsid w:val="005A486D"/>
    <w:rsid w:val="005B0382"/>
    <w:rsid w:val="006046EA"/>
    <w:rsid w:val="006A0608"/>
    <w:rsid w:val="006B570B"/>
    <w:rsid w:val="0073797C"/>
    <w:rsid w:val="0077153D"/>
    <w:rsid w:val="0078727A"/>
    <w:rsid w:val="00795F20"/>
    <w:rsid w:val="007A1321"/>
    <w:rsid w:val="007B4B66"/>
    <w:rsid w:val="007F2AD6"/>
    <w:rsid w:val="008300FB"/>
    <w:rsid w:val="0083524B"/>
    <w:rsid w:val="00856892"/>
    <w:rsid w:val="008572E2"/>
    <w:rsid w:val="00861C8A"/>
    <w:rsid w:val="008D5285"/>
    <w:rsid w:val="008D5A22"/>
    <w:rsid w:val="008E0A45"/>
    <w:rsid w:val="008E31A7"/>
    <w:rsid w:val="009076A7"/>
    <w:rsid w:val="0091142E"/>
    <w:rsid w:val="00952FF1"/>
    <w:rsid w:val="00995467"/>
    <w:rsid w:val="009A1132"/>
    <w:rsid w:val="009A4980"/>
    <w:rsid w:val="009E325B"/>
    <w:rsid w:val="009F62ED"/>
    <w:rsid w:val="00A029CB"/>
    <w:rsid w:val="00A06AB9"/>
    <w:rsid w:val="00A139A2"/>
    <w:rsid w:val="00A83D12"/>
    <w:rsid w:val="00AC701D"/>
    <w:rsid w:val="00AE5754"/>
    <w:rsid w:val="00B12E5B"/>
    <w:rsid w:val="00B2087E"/>
    <w:rsid w:val="00B36355"/>
    <w:rsid w:val="00B7030F"/>
    <w:rsid w:val="00B93A58"/>
    <w:rsid w:val="00BE0153"/>
    <w:rsid w:val="00BE1931"/>
    <w:rsid w:val="00BF185C"/>
    <w:rsid w:val="00C01760"/>
    <w:rsid w:val="00C105AD"/>
    <w:rsid w:val="00C55753"/>
    <w:rsid w:val="00C84AD2"/>
    <w:rsid w:val="00C97A7D"/>
    <w:rsid w:val="00CA3F5B"/>
    <w:rsid w:val="00CE046B"/>
    <w:rsid w:val="00CE2B1F"/>
    <w:rsid w:val="00CF300E"/>
    <w:rsid w:val="00D80785"/>
    <w:rsid w:val="00D95D83"/>
    <w:rsid w:val="00DB4B28"/>
    <w:rsid w:val="00DC6B02"/>
    <w:rsid w:val="00E003AF"/>
    <w:rsid w:val="00E41CCD"/>
    <w:rsid w:val="00E742EB"/>
    <w:rsid w:val="00E92EF8"/>
    <w:rsid w:val="00ED6751"/>
    <w:rsid w:val="00EE5BBE"/>
    <w:rsid w:val="00F447C4"/>
    <w:rsid w:val="00F4542C"/>
    <w:rsid w:val="00F5488A"/>
    <w:rsid w:val="022CEDD1"/>
    <w:rsid w:val="0A2E6403"/>
    <w:rsid w:val="530D51BD"/>
    <w:rsid w:val="5701E3CB"/>
    <w:rsid w:val="5E7F2D38"/>
    <w:rsid w:val="5EF9E091"/>
    <w:rsid w:val="68707A36"/>
    <w:rsid w:val="75322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81B1"/>
  <w15:docId w15:val="{C3AB40D3-0CE7-428C-B2C8-FDD3A78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4"/>
      <w:outlineLvl w:val="0"/>
    </w:pPr>
    <w:rPr>
      <w:rFonts w:ascii="Calibri" w:eastAsia="Calibri" w:hAnsi="Calibri" w:cs="Calibri"/>
      <w:b/>
      <w:color w:val="222222"/>
      <w:sz w:val="32"/>
    </w:rPr>
  </w:style>
  <w:style w:type="paragraph" w:styleId="Heading2">
    <w:name w:val="heading 2"/>
    <w:next w:val="Normal"/>
    <w:link w:val="Heading2Char"/>
    <w:uiPriority w:val="9"/>
    <w:unhideWhenUsed/>
    <w:qFormat/>
    <w:pPr>
      <w:keepNext/>
      <w:keepLines/>
      <w:spacing w:after="149"/>
      <w:ind w:left="10" w:hanging="10"/>
      <w:outlineLvl w:val="1"/>
    </w:pPr>
    <w:rPr>
      <w:rFonts w:ascii="Calibri" w:eastAsia="Calibri" w:hAnsi="Calibri" w:cs="Calibri"/>
      <w:b/>
      <w:color w:val="222222"/>
      <w:sz w:val="28"/>
    </w:rPr>
  </w:style>
  <w:style w:type="paragraph" w:styleId="Heading3">
    <w:name w:val="heading 3"/>
    <w:next w:val="Normal"/>
    <w:link w:val="Heading3Char"/>
    <w:uiPriority w:val="9"/>
    <w:unhideWhenUsed/>
    <w:qFormat/>
    <w:pPr>
      <w:keepNext/>
      <w:keepLines/>
      <w:spacing w:after="22"/>
      <w:ind w:left="10" w:hanging="10"/>
      <w:outlineLvl w:val="2"/>
    </w:pPr>
    <w:rPr>
      <w:rFonts w:ascii="Calibri" w:eastAsia="Calibri" w:hAnsi="Calibri" w:cs="Calibri"/>
      <w:b/>
      <w:color w:val="222222"/>
      <w:sz w:val="24"/>
    </w:rPr>
  </w:style>
  <w:style w:type="paragraph" w:styleId="Heading4">
    <w:name w:val="heading 4"/>
    <w:basedOn w:val="Normal"/>
    <w:next w:val="Normal"/>
    <w:link w:val="Heading4Char"/>
    <w:uiPriority w:val="9"/>
    <w:semiHidden/>
    <w:unhideWhenUsed/>
    <w:qFormat/>
    <w:rsid w:val="000B5C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222"/>
      <w:sz w:val="32"/>
    </w:rPr>
  </w:style>
  <w:style w:type="paragraph" w:customStyle="1" w:styleId="footnotedescription">
    <w:name w:val="footnote description"/>
    <w:next w:val="Normal"/>
    <w:link w:val="footnotedescriptionChar"/>
    <w:hidden/>
    <w:pPr>
      <w:spacing w:after="0" w:line="248" w:lineRule="auto"/>
    </w:pPr>
    <w:rPr>
      <w:rFonts w:ascii="Calibri" w:eastAsia="Calibri" w:hAnsi="Calibri" w:cs="Calibri"/>
      <w:color w:val="CC9900"/>
      <w:sz w:val="20"/>
      <w:u w:val="single" w:color="CC9900"/>
    </w:rPr>
  </w:style>
  <w:style w:type="character" w:customStyle="1" w:styleId="footnotedescriptionChar">
    <w:name w:val="footnote description Char"/>
    <w:link w:val="footnotedescription"/>
    <w:rPr>
      <w:rFonts w:ascii="Calibri" w:eastAsia="Calibri" w:hAnsi="Calibri" w:cs="Calibri"/>
      <w:color w:val="CC9900"/>
      <w:sz w:val="20"/>
      <w:u w:val="single" w:color="CC9900"/>
    </w:rPr>
  </w:style>
  <w:style w:type="character" w:customStyle="1" w:styleId="Heading3Char">
    <w:name w:val="Heading 3 Char"/>
    <w:link w:val="Heading3"/>
    <w:rPr>
      <w:rFonts w:ascii="Calibri" w:eastAsia="Calibri" w:hAnsi="Calibri" w:cs="Calibri"/>
      <w:b/>
      <w:color w:val="222222"/>
      <w:sz w:val="24"/>
    </w:rPr>
  </w:style>
  <w:style w:type="character" w:customStyle="1" w:styleId="Heading2Char">
    <w:name w:val="Heading 2 Char"/>
    <w:link w:val="Heading2"/>
    <w:rPr>
      <w:rFonts w:ascii="Calibri" w:eastAsia="Calibri" w:hAnsi="Calibri" w:cs="Calibri"/>
      <w:b/>
      <w:color w:val="222222"/>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12E5B"/>
    <w:pPr>
      <w:ind w:left="720"/>
      <w:contextualSpacing/>
    </w:pPr>
  </w:style>
  <w:style w:type="character" w:styleId="Hyperlink">
    <w:name w:val="Hyperlink"/>
    <w:basedOn w:val="DefaultParagraphFont"/>
    <w:uiPriority w:val="99"/>
    <w:unhideWhenUsed/>
    <w:rsid w:val="00E742EB"/>
    <w:rPr>
      <w:color w:val="0563C1" w:themeColor="hyperlink"/>
      <w:u w:val="single"/>
    </w:rPr>
  </w:style>
  <w:style w:type="character" w:styleId="UnresolvedMention">
    <w:name w:val="Unresolved Mention"/>
    <w:basedOn w:val="DefaultParagraphFont"/>
    <w:uiPriority w:val="99"/>
    <w:semiHidden/>
    <w:unhideWhenUsed/>
    <w:rsid w:val="00E742EB"/>
    <w:rPr>
      <w:color w:val="605E5C"/>
      <w:shd w:val="clear" w:color="auto" w:fill="E1DFDD"/>
    </w:rPr>
  </w:style>
  <w:style w:type="character" w:styleId="FollowedHyperlink">
    <w:name w:val="FollowedHyperlink"/>
    <w:basedOn w:val="DefaultParagraphFont"/>
    <w:uiPriority w:val="99"/>
    <w:semiHidden/>
    <w:unhideWhenUsed/>
    <w:rsid w:val="00E742EB"/>
    <w:rPr>
      <w:color w:val="954F72" w:themeColor="followedHyperlink"/>
      <w:u w:val="single"/>
    </w:rPr>
  </w:style>
  <w:style w:type="paragraph" w:styleId="Revision">
    <w:name w:val="Revision"/>
    <w:hidden/>
    <w:uiPriority w:val="99"/>
    <w:semiHidden/>
    <w:rsid w:val="000D3DFE"/>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952FF1"/>
    <w:rPr>
      <w:sz w:val="16"/>
      <w:szCs w:val="16"/>
    </w:rPr>
  </w:style>
  <w:style w:type="paragraph" w:styleId="CommentText">
    <w:name w:val="annotation text"/>
    <w:basedOn w:val="Normal"/>
    <w:link w:val="CommentTextChar"/>
    <w:uiPriority w:val="99"/>
    <w:unhideWhenUsed/>
    <w:rsid w:val="00952FF1"/>
    <w:pPr>
      <w:spacing w:line="240" w:lineRule="auto"/>
    </w:pPr>
    <w:rPr>
      <w:sz w:val="20"/>
      <w:szCs w:val="20"/>
    </w:rPr>
  </w:style>
  <w:style w:type="character" w:customStyle="1" w:styleId="CommentTextChar">
    <w:name w:val="Comment Text Char"/>
    <w:basedOn w:val="DefaultParagraphFont"/>
    <w:link w:val="CommentText"/>
    <w:uiPriority w:val="99"/>
    <w:rsid w:val="00952FF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2FF1"/>
    <w:rPr>
      <w:b/>
      <w:bCs/>
    </w:rPr>
  </w:style>
  <w:style w:type="character" w:customStyle="1" w:styleId="CommentSubjectChar">
    <w:name w:val="Comment Subject Char"/>
    <w:basedOn w:val="CommentTextChar"/>
    <w:link w:val="CommentSubject"/>
    <w:uiPriority w:val="99"/>
    <w:semiHidden/>
    <w:rsid w:val="00952FF1"/>
    <w:rPr>
      <w:rFonts w:ascii="Calibri" w:eastAsia="Calibri" w:hAnsi="Calibri" w:cs="Calibri"/>
      <w:b/>
      <w:bCs/>
      <w:color w:val="000000"/>
      <w:sz w:val="20"/>
      <w:szCs w:val="20"/>
    </w:rPr>
  </w:style>
  <w:style w:type="character" w:styleId="Strong">
    <w:name w:val="Strong"/>
    <w:basedOn w:val="DefaultParagraphFont"/>
    <w:uiPriority w:val="22"/>
    <w:qFormat/>
    <w:rsid w:val="000B5C28"/>
    <w:rPr>
      <w:b/>
      <w:bCs/>
    </w:rPr>
  </w:style>
  <w:style w:type="character" w:customStyle="1" w:styleId="Heading4Char">
    <w:name w:val="Heading 4 Char"/>
    <w:basedOn w:val="DefaultParagraphFont"/>
    <w:link w:val="Heading4"/>
    <w:uiPriority w:val="9"/>
    <w:semiHidden/>
    <w:rsid w:val="000B5C28"/>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B5C28"/>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588668">
      <w:bodyDiv w:val="1"/>
      <w:marLeft w:val="0"/>
      <w:marRight w:val="0"/>
      <w:marTop w:val="0"/>
      <w:marBottom w:val="0"/>
      <w:divBdr>
        <w:top w:val="none" w:sz="0" w:space="0" w:color="auto"/>
        <w:left w:val="none" w:sz="0" w:space="0" w:color="auto"/>
        <w:bottom w:val="none" w:sz="0" w:space="0" w:color="auto"/>
        <w:right w:val="none" w:sz="0" w:space="0" w:color="auto"/>
      </w:divBdr>
    </w:div>
    <w:div w:id="1357655794">
      <w:bodyDiv w:val="1"/>
      <w:marLeft w:val="0"/>
      <w:marRight w:val="0"/>
      <w:marTop w:val="0"/>
      <w:marBottom w:val="0"/>
      <w:divBdr>
        <w:top w:val="none" w:sz="0" w:space="0" w:color="auto"/>
        <w:left w:val="none" w:sz="0" w:space="0" w:color="auto"/>
        <w:bottom w:val="none" w:sz="0" w:space="0" w:color="auto"/>
        <w:right w:val="none" w:sz="0" w:space="0" w:color="auto"/>
      </w:divBdr>
    </w:div>
    <w:div w:id="1658414312">
      <w:bodyDiv w:val="1"/>
      <w:marLeft w:val="0"/>
      <w:marRight w:val="0"/>
      <w:marTop w:val="0"/>
      <w:marBottom w:val="0"/>
      <w:divBdr>
        <w:top w:val="none" w:sz="0" w:space="0" w:color="auto"/>
        <w:left w:val="none" w:sz="0" w:space="0" w:color="auto"/>
        <w:bottom w:val="none" w:sz="0" w:space="0" w:color="auto"/>
        <w:right w:val="none" w:sz="0" w:space="0" w:color="auto"/>
      </w:divBdr>
    </w:div>
    <w:div w:id="1681355114">
      <w:bodyDiv w:val="1"/>
      <w:marLeft w:val="0"/>
      <w:marRight w:val="0"/>
      <w:marTop w:val="0"/>
      <w:marBottom w:val="0"/>
      <w:divBdr>
        <w:top w:val="none" w:sz="0" w:space="0" w:color="auto"/>
        <w:left w:val="none" w:sz="0" w:space="0" w:color="auto"/>
        <w:bottom w:val="none" w:sz="0" w:space="0" w:color="auto"/>
        <w:right w:val="none" w:sz="0" w:space="0" w:color="auto"/>
      </w:divBdr>
      <w:divsChild>
        <w:div w:id="2030176569">
          <w:marLeft w:val="0"/>
          <w:marRight w:val="0"/>
          <w:marTop w:val="0"/>
          <w:marBottom w:val="0"/>
          <w:divBdr>
            <w:top w:val="none" w:sz="0" w:space="0" w:color="auto"/>
            <w:left w:val="none" w:sz="0" w:space="0" w:color="auto"/>
            <w:bottom w:val="none" w:sz="0" w:space="0" w:color="auto"/>
            <w:right w:val="none" w:sz="0" w:space="0" w:color="auto"/>
          </w:divBdr>
          <w:divsChild>
            <w:div w:id="236788497">
              <w:marLeft w:val="0"/>
              <w:marRight w:val="0"/>
              <w:marTop w:val="0"/>
              <w:marBottom w:val="0"/>
              <w:divBdr>
                <w:top w:val="none" w:sz="0" w:space="0" w:color="auto"/>
                <w:left w:val="none" w:sz="0" w:space="0" w:color="auto"/>
                <w:bottom w:val="none" w:sz="0" w:space="0" w:color="auto"/>
                <w:right w:val="none" w:sz="0" w:space="0" w:color="auto"/>
              </w:divBdr>
              <w:divsChild>
                <w:div w:id="133331630">
                  <w:marLeft w:val="0"/>
                  <w:marRight w:val="0"/>
                  <w:marTop w:val="0"/>
                  <w:marBottom w:val="0"/>
                  <w:divBdr>
                    <w:top w:val="none" w:sz="0" w:space="0" w:color="auto"/>
                    <w:left w:val="none" w:sz="0" w:space="0" w:color="auto"/>
                    <w:bottom w:val="none" w:sz="0" w:space="0" w:color="auto"/>
                    <w:right w:val="none" w:sz="0" w:space="0" w:color="auto"/>
                  </w:divBdr>
                  <w:divsChild>
                    <w:div w:id="1285118268">
                      <w:marLeft w:val="0"/>
                      <w:marRight w:val="0"/>
                      <w:marTop w:val="0"/>
                      <w:marBottom w:val="0"/>
                      <w:divBdr>
                        <w:top w:val="none" w:sz="0" w:space="0" w:color="auto"/>
                        <w:left w:val="none" w:sz="0" w:space="0" w:color="auto"/>
                        <w:bottom w:val="none" w:sz="0" w:space="0" w:color="auto"/>
                        <w:right w:val="none" w:sz="0" w:space="0" w:color="auto"/>
                      </w:divBdr>
                      <w:divsChild>
                        <w:div w:id="1668630748">
                          <w:marLeft w:val="0"/>
                          <w:marRight w:val="0"/>
                          <w:marTop w:val="0"/>
                          <w:marBottom w:val="0"/>
                          <w:divBdr>
                            <w:top w:val="none" w:sz="0" w:space="0" w:color="auto"/>
                            <w:left w:val="none" w:sz="0" w:space="0" w:color="auto"/>
                            <w:bottom w:val="none" w:sz="0" w:space="0" w:color="auto"/>
                            <w:right w:val="none" w:sz="0" w:space="0" w:color="auto"/>
                          </w:divBdr>
                          <w:divsChild>
                            <w:div w:id="18067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5389">
      <w:bodyDiv w:val="1"/>
      <w:marLeft w:val="0"/>
      <w:marRight w:val="0"/>
      <w:marTop w:val="0"/>
      <w:marBottom w:val="0"/>
      <w:divBdr>
        <w:top w:val="none" w:sz="0" w:space="0" w:color="auto"/>
        <w:left w:val="none" w:sz="0" w:space="0" w:color="auto"/>
        <w:bottom w:val="none" w:sz="0" w:space="0" w:color="auto"/>
        <w:right w:val="none" w:sz="0" w:space="0" w:color="auto"/>
      </w:divBdr>
    </w:div>
    <w:div w:id="21105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xtgenderationleaders.org/our-pods" TargetMode="External"/><Relationship Id="rId13" Type="http://schemas.openxmlformats.org/officeDocument/2006/relationships/hyperlink" Target="https://doodle.com/en/product/pol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extgenderationleaders.org/our-manifesto" TargetMode="External"/><Relationship Id="rId12" Type="http://schemas.openxmlformats.org/officeDocument/2006/relationships/hyperlink" Target="https://www.timeanddate.com/worldclock/meeting.html" TargetMode="External"/><Relationship Id="rId17" Type="http://schemas.openxmlformats.org/officeDocument/2006/relationships/hyperlink" Target="https://docs.google.com/spreadsheets/d/1vvduyj7hIX7OlKTXaKo6Px6Hwh3Cz2KV/edit?usp=drive_link&amp;ouid=116782942046371675794&amp;rtpof=true&amp;sd=tr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SVZ-GdfF082kUJHdH3Zo08HGcAcgKnUD/view?usp=drive_lin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file/d/1SVZ-GdfF082kUJHdH3Zo08HGcAcgKnUD/view?usp=drive_link" TargetMode="External"/><Relationship Id="rId23" Type="http://schemas.openxmlformats.org/officeDocument/2006/relationships/footer" Target="footer3.xml"/><Relationship Id="rId10" Type="http://schemas.openxmlformats.org/officeDocument/2006/relationships/hyperlink" Target="https://www.nextgenderationleaders.org/our-pod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extgenderationleaders.org/about-the-forums" TargetMode="External"/><Relationship Id="rId14" Type="http://schemas.openxmlformats.org/officeDocument/2006/relationships/hyperlink" Target="https://museumhack.com/list-icebreakers-question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toolshero.com/communication-methods/intervision/" TargetMode="External"/><Relationship Id="rId2" Type="http://schemas.openxmlformats.org/officeDocument/2006/relationships/hyperlink" Target="https://www.toolshero.com/communication-methods/intervision/" TargetMode="External"/><Relationship Id="rId1" Type="http://schemas.openxmlformats.org/officeDocument/2006/relationships/hyperlink" Target="https://www.toolshero.com/communication-methods/intervision/" TargetMode="External"/><Relationship Id="rId5" Type="http://schemas.openxmlformats.org/officeDocument/2006/relationships/hyperlink" Target="https://www.toolshero.com/communication-methods/intervision/" TargetMode="External"/><Relationship Id="rId4" Type="http://schemas.openxmlformats.org/officeDocument/2006/relationships/hyperlink" Target="https://www.toolshero.com/communication-methods/interv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Feeley</dc:creator>
  <cp:keywords/>
  <cp:lastModifiedBy>Lea Rajji</cp:lastModifiedBy>
  <cp:revision>20</cp:revision>
  <dcterms:created xsi:type="dcterms:W3CDTF">2024-06-04T12:43:00Z</dcterms:created>
  <dcterms:modified xsi:type="dcterms:W3CDTF">2024-10-18T13:27:00Z</dcterms:modified>
</cp:coreProperties>
</file>